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407" w:rsidRDefault="006B64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07" w:rsidRDefault="006B64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</w:rPr>
        <w:drawing>
          <wp:inline distT="0" distB="0" distL="0" distR="0">
            <wp:extent cx="6402148" cy="881981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07" cy="8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4C8E" w:rsidRPr="003E29DB" w:rsidRDefault="00654C8E" w:rsidP="006B6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4050D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6765"/>
      </w:tblGrid>
      <w:tr w:rsidR="006B6407" w:rsidRPr="003E2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 w:rsidP="003E29D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E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осуществляет управление образования администрации Кочевского муниципального округа (Учредитель) на основании правовых актов администрации Кочевского муниципального округа.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</w:t>
            </w:r>
            <w:r w:rsidRPr="003E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Место нахождения Учредителя: 619327, Пермский край, Кочевский район, с. Кочево, ул. Калинина, дом 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3E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Почтовый адрес Учредителя: 619327, Пермский край, Кочевский район, с. Кочево, ул. Калинина, дом 15.</w:t>
            </w:r>
          </w:p>
        </w:tc>
      </w:tr>
      <w:tr w:rsidR="006B64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3B6A">
              <w:rPr>
                <w:rFonts w:hAnsi="Times New Roman" w:cs="Times New Roman"/>
                <w:sz w:val="24"/>
                <w:szCs w:val="24"/>
              </w:rPr>
              <w:t>19</w:t>
            </w:r>
            <w:r w:rsidR="00FD3B6A" w:rsidRPr="00FD3B6A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FD3B6A">
              <w:rPr>
                <w:rFonts w:hAnsi="Times New Roman" w:cs="Times New Roman"/>
                <w:sz w:val="24"/>
                <w:szCs w:val="24"/>
              </w:rPr>
              <w:t>5 год</w:t>
            </w:r>
          </w:p>
        </w:tc>
      </w:tr>
      <w:tr w:rsidR="006B6407" w:rsidRPr="008657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9DB" w:rsidRPr="00DE4B01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549E">
              <w:rPr>
                <w:rFonts w:hAnsi="Times New Roman" w:cs="Times New Roman"/>
                <w:sz w:val="24"/>
                <w:szCs w:val="24"/>
                <w:lang w:val="ru-RU"/>
              </w:rPr>
              <w:t>59Л01 №0002010    04.08.2015 г.</w:t>
            </w:r>
            <w:r w:rsidRPr="001A549E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  <w:r w:rsidR="00FD3B6A" w:rsidRPr="00FD3B6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срок действия: </w:t>
            </w:r>
            <w:r w:rsidRPr="001A549E">
              <w:rPr>
                <w:rFonts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</w:tr>
      <w:tr w:rsidR="006B6407" w:rsidRPr="00FD3B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FD3B6A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D3B6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FD3B6A" w:rsidRPr="00FD3B6A">
              <w:rPr>
                <w:rFonts w:hAnsi="Times New Roman" w:cs="Times New Roman"/>
                <w:sz w:val="24"/>
                <w:szCs w:val="24"/>
                <w:lang w:val="ru-RU"/>
              </w:rPr>
              <w:t>02</w:t>
            </w:r>
            <w:r w:rsidRPr="00FD3B6A">
              <w:rPr>
                <w:rFonts w:hAnsi="Times New Roman" w:cs="Times New Roman"/>
                <w:sz w:val="24"/>
                <w:szCs w:val="24"/>
                <w:lang w:val="ru-RU"/>
              </w:rPr>
              <w:t xml:space="preserve">.08.2016 № </w:t>
            </w:r>
            <w:r w:rsidR="00FD3B6A" w:rsidRPr="00FD3B6A">
              <w:rPr>
                <w:rFonts w:hAnsi="Times New Roman" w:cs="Times New Roman"/>
                <w:sz w:val="24"/>
                <w:szCs w:val="24"/>
                <w:lang w:val="ru-RU"/>
              </w:rPr>
              <w:t>1002</w:t>
            </w:r>
            <w:r w:rsidRPr="00FD3B6A">
              <w:rPr>
                <w:rFonts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FD3B6A" w:rsidRPr="00FD3B6A">
              <w:rPr>
                <w:rFonts w:hAnsi="Times New Roman" w:cs="Times New Roman"/>
                <w:sz w:val="24"/>
                <w:szCs w:val="24"/>
                <w:lang w:val="ru-RU"/>
              </w:rPr>
              <w:t>срок действия: бессрочно</w:t>
            </w:r>
          </w:p>
          <w:p w:rsidR="003E29DB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777ACB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4050D7" w:rsidRPr="003E29DB" w:rsidRDefault="003E29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4050D7" w:rsidRPr="003E29DB" w:rsidRDefault="003E29D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4050D7" w:rsidRPr="003E29DB" w:rsidRDefault="003E29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777AC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Также Школа</w:t>
      </w:r>
      <w:r w:rsidR="001A5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bookmarkStart w:id="1" w:name="_Hlk195277343"/>
      <w:r w:rsidR="00777ACB">
        <w:rPr>
          <w:rFonts w:hAnsi="Times New Roman" w:cs="Times New Roman"/>
          <w:color w:val="000000"/>
          <w:sz w:val="24"/>
          <w:szCs w:val="24"/>
          <w:lang w:val="ru-RU"/>
        </w:rPr>
        <w:t xml:space="preserve">:   </w:t>
      </w:r>
      <w:proofErr w:type="gramEnd"/>
      <w:r w:rsidR="00777AC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7ACB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</w:t>
      </w:r>
      <w:r w:rsidR="00777ACB">
        <w:rPr>
          <w:rFonts w:hAnsi="Times New Roman" w:cs="Times New Roman"/>
          <w:color w:val="000000"/>
          <w:sz w:val="24"/>
          <w:szCs w:val="24"/>
          <w:lang w:val="ru-RU"/>
        </w:rPr>
        <w:t xml:space="preserve"> ЗПР для слабовидящих  (вариант 4.2);</w:t>
      </w:r>
    </w:p>
    <w:p w:rsidR="00777ACB" w:rsidRDefault="00777ACB" w:rsidP="00777ACB">
      <w:pPr>
        <w:pStyle w:val="a4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с лёгкой умственной отсталостью (вариант 1);</w:t>
      </w:r>
    </w:p>
    <w:p w:rsidR="00777ACB" w:rsidRDefault="00777ACB" w:rsidP="00777ACB">
      <w:pPr>
        <w:pStyle w:val="a4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основного общего образования с умственной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отсталостью  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вариант 1);</w:t>
      </w:r>
    </w:p>
    <w:p w:rsidR="00777ACB" w:rsidRDefault="00777ACB" w:rsidP="00777ACB">
      <w:pPr>
        <w:pStyle w:val="a4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основного общего образования для обучающихся с ЗПР.</w:t>
      </w:r>
    </w:p>
    <w:p w:rsidR="006B6407" w:rsidRDefault="006B6407" w:rsidP="006B6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07" w:rsidRDefault="006B6407" w:rsidP="006B6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07" w:rsidRDefault="006B6407" w:rsidP="006B6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07" w:rsidRDefault="006B6407" w:rsidP="006B6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07" w:rsidRDefault="006B6407" w:rsidP="006B6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07" w:rsidRPr="006B6407" w:rsidRDefault="006B6407" w:rsidP="006B6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bookmarkEnd w:id="1"/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управления организацией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0"/>
        <w:gridCol w:w="6766"/>
      </w:tblGrid>
      <w:tr w:rsidR="004050D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050D7" w:rsidRPr="00865775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050D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4050D7" w:rsidRDefault="003E29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4050D7" w:rsidRDefault="003E29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4050D7" w:rsidRDefault="003E29D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050D7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050D7" w:rsidRDefault="003E29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50D7" w:rsidRDefault="003E29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4050D7" w:rsidRDefault="003E29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4050D7" w:rsidRPr="003E29DB" w:rsidRDefault="003E29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050D7" w:rsidRPr="003E29DB" w:rsidRDefault="003E29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050D7" w:rsidRPr="003E29DB" w:rsidRDefault="003E29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050D7" w:rsidRDefault="003E29D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050D7" w:rsidRPr="00865775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050D7" w:rsidRPr="003E29DB" w:rsidRDefault="003E29D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</w:t>
            </w:r>
            <w:proofErr w:type="gramStart"/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Правил</w:t>
            </w:r>
            <w:proofErr w:type="gramEnd"/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трудового распорядка, изменений и дополнений к ним;</w:t>
            </w:r>
          </w:p>
          <w:p w:rsidR="004050D7" w:rsidRPr="003E29DB" w:rsidRDefault="003E29D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050D7" w:rsidRPr="003E29DB" w:rsidRDefault="003E29D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050D7" w:rsidRPr="003E29DB" w:rsidRDefault="003E29D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777AC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</w:t>
      </w:r>
      <w:r w:rsidR="00777ACB">
        <w:rPr>
          <w:rFonts w:hAnsi="Times New Roman" w:cs="Times New Roman"/>
          <w:color w:val="000000"/>
          <w:sz w:val="24"/>
          <w:szCs w:val="24"/>
          <w:lang w:val="ru-RU"/>
        </w:rPr>
        <w:t xml:space="preserve"> и одна проблемная группа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0D7" w:rsidRPr="003E29DB" w:rsidRDefault="00777A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 и воспитателей ДОУ</w:t>
      </w:r>
      <w:r w:rsidR="003E29DB" w:rsidRPr="003E29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D7" w:rsidRPr="003E29DB" w:rsidRDefault="00777AC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3E29DB" w:rsidRPr="003E29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0D7" w:rsidRPr="00777ACB" w:rsidRDefault="00777ACB" w:rsidP="00777AC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проблемная группа по профориентации</w:t>
      </w:r>
      <w:r w:rsidR="003E29DB">
        <w:rPr>
          <w:rFonts w:hAnsi="Times New Roman" w:cs="Times New Roman"/>
          <w:color w:val="000000"/>
          <w:sz w:val="24"/>
          <w:szCs w:val="24"/>
        </w:rPr>
        <w:t>.</w:t>
      </w:r>
    </w:p>
    <w:p w:rsidR="004050D7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Оценка образовательной деятельности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4050D7" w:rsidRPr="003E29DB" w:rsidRDefault="003E29D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4050D7" w:rsidRDefault="003E29D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двухлетний нормативный срок освоения образовательной программы среднего общего образования (ФГОС СОО и ФОП СОО).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9F3E90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0"/>
        <w:gridCol w:w="1946"/>
      </w:tblGrid>
      <w:tr w:rsidR="004050D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4050D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777ACB" w:rsidRDefault="00777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2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050D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777ACB" w:rsidRDefault="00777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4050D7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777ACB" w:rsidRDefault="00777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26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Всего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777ACB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526CD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77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4050D7" w:rsidRPr="003E29DB" w:rsidRDefault="003E29D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4050D7" w:rsidRPr="003E29DB" w:rsidRDefault="003E29D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4050D7" w:rsidRPr="003E29DB" w:rsidRDefault="003E29D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315B46" w:rsidRPr="00315B46" w:rsidRDefault="00315B46" w:rsidP="00315B46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bookmarkStart w:id="2" w:name="_Hlk195278189"/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</w:t>
      </w:r>
      <w:proofErr w:type="gramStart"/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с  ЗПР</w:t>
      </w:r>
      <w:proofErr w:type="gramEnd"/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слабовидящих  (вариант 4.2);</w:t>
      </w:r>
    </w:p>
    <w:p w:rsidR="00315B46" w:rsidRPr="00315B46" w:rsidRDefault="00315B46" w:rsidP="00315B46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с лёгкой умственной отсталостью (вариант 1);</w:t>
      </w:r>
    </w:p>
    <w:p w:rsidR="00315B46" w:rsidRPr="00315B46" w:rsidRDefault="00315B46" w:rsidP="00315B46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основного общего образования с умственной </w:t>
      </w:r>
      <w:proofErr w:type="gramStart"/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отсталостью  (</w:t>
      </w:r>
      <w:proofErr w:type="gramEnd"/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вариант 1);</w:t>
      </w:r>
    </w:p>
    <w:p w:rsidR="00315B46" w:rsidRPr="00315B46" w:rsidRDefault="00315B46" w:rsidP="00315B46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основного общего образования для обучающихся с ЗПР.</w:t>
      </w:r>
    </w:p>
    <w:bookmarkEnd w:id="2"/>
    <w:p w:rsidR="009F3E90" w:rsidRPr="00315B46" w:rsidRDefault="009F3E90" w:rsidP="006B6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DE4B01" w:rsidRDefault="003E29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4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4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4050D7" w:rsidRPr="003E29DB" w:rsidRDefault="003E29D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4050D7" w:rsidRPr="003E29DB" w:rsidRDefault="003E29D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4050D7" w:rsidRPr="003E29DB" w:rsidRDefault="003E29D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</w:t>
      </w:r>
      <w:r w:rsidR="00315B46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</w:t>
      </w:r>
      <w:r w:rsidR="00315B46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4050D7" w:rsidRPr="003E29DB" w:rsidRDefault="003E29D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4050D7" w:rsidRPr="003E29DB" w:rsidRDefault="003E29D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2023/24 году для обучающихся 10</w:t>
      </w:r>
      <w:r w:rsidR="00315B46">
        <w:rPr>
          <w:rFonts w:hAnsi="Times New Roman" w:cs="Times New Roman"/>
          <w:color w:val="000000"/>
          <w:sz w:val="24"/>
          <w:szCs w:val="24"/>
          <w:lang w:val="ru-RU"/>
        </w:rPr>
        <w:t>- 11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315B4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proofErr w:type="gram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 </w:t>
      </w:r>
      <w:r w:rsid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</w:t>
      </w:r>
      <w:proofErr w:type="gramEnd"/>
      <w:r w:rsid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 – экономический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профил</w:t>
      </w:r>
      <w:r w:rsidR="00315B4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. В 2024 году с учетом запросов обучающихся на основании анкетирования были сформирован</w:t>
      </w:r>
      <w:r w:rsid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 это </w:t>
      </w:r>
      <w:proofErr w:type="gramStart"/>
      <w:r w:rsid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же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</w:t>
      </w:r>
      <w:r w:rsidR="00315B4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gramEnd"/>
      <w:r w:rsid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 (социально – экономический)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2024/25 учебном году в полной мере реализуются ФГОС СОО и профильное обучение для обучающихся 10-х и 11-х классов. Перечень профил</w:t>
      </w:r>
      <w:r w:rsidR="00315B4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предметов на углубленном уровне – в таблице.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</w:t>
      </w:r>
      <w:r w:rsidR="00315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8"/>
        <w:gridCol w:w="2906"/>
        <w:gridCol w:w="1793"/>
        <w:gridCol w:w="2109"/>
      </w:tblGrid>
      <w:tr w:rsidR="004050D7" w:rsidRPr="00865775" w:rsidTr="00315B46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Pr="003E29DB" w:rsidRDefault="003E29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Pr="003E29DB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4050D7" w:rsidTr="00315B46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15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="003E29DB">
              <w:rPr>
                <w:rFonts w:hAnsi="Times New Roman" w:cs="Times New Roman"/>
                <w:color w:val="000000"/>
                <w:sz w:val="24"/>
                <w:szCs w:val="24"/>
              </w:rPr>
              <w:t>. География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614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E29D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6147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4050D7" w:rsidRPr="00315B46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5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4050D7" w:rsidRPr="00614717" w:rsidRDefault="003E29D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4717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614717">
        <w:rPr>
          <w:rFonts w:hAnsi="Times New Roman" w:cs="Times New Roman"/>
          <w:color w:val="000000"/>
          <w:sz w:val="24"/>
          <w:szCs w:val="24"/>
          <w:lang w:val="ru-RU"/>
        </w:rPr>
        <w:t>лёгкой умственной отс</w:t>
      </w:r>
      <w:r w:rsidR="001A549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614717">
        <w:rPr>
          <w:rFonts w:hAnsi="Times New Roman" w:cs="Times New Roman"/>
          <w:color w:val="000000"/>
          <w:sz w:val="24"/>
          <w:szCs w:val="24"/>
          <w:lang w:val="ru-RU"/>
        </w:rPr>
        <w:t>алостью</w:t>
      </w:r>
      <w:r w:rsidRPr="00614717">
        <w:rPr>
          <w:rFonts w:hAnsi="Times New Roman" w:cs="Times New Roman"/>
          <w:color w:val="000000"/>
          <w:sz w:val="24"/>
          <w:szCs w:val="24"/>
          <w:lang w:val="ru-RU"/>
        </w:rPr>
        <w:t xml:space="preserve"> – 1 </w:t>
      </w:r>
      <w:r w:rsidR="0061471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</w:t>
      </w:r>
      <w:r w:rsidRPr="00614717">
        <w:rPr>
          <w:rFonts w:hAnsi="Times New Roman" w:cs="Times New Roman"/>
          <w:sz w:val="24"/>
          <w:szCs w:val="24"/>
          <w:lang w:val="ru-RU"/>
        </w:rPr>
        <w:t>(0,</w:t>
      </w:r>
      <w:r w:rsidR="00614717" w:rsidRPr="00614717">
        <w:rPr>
          <w:rFonts w:hAnsi="Times New Roman" w:cs="Times New Roman"/>
          <w:sz w:val="24"/>
          <w:szCs w:val="24"/>
          <w:lang w:val="ru-RU"/>
        </w:rPr>
        <w:t>75</w:t>
      </w:r>
      <w:r w:rsidRPr="00614717">
        <w:rPr>
          <w:rFonts w:hAnsi="Times New Roman" w:cs="Times New Roman"/>
          <w:sz w:val="24"/>
          <w:szCs w:val="24"/>
          <w:lang w:val="ru-RU"/>
        </w:rPr>
        <w:t>%)</w:t>
      </w:r>
      <w:r w:rsidR="00614717" w:rsidRPr="00614717">
        <w:rPr>
          <w:rFonts w:hAnsi="Times New Roman" w:cs="Times New Roman"/>
          <w:sz w:val="24"/>
          <w:szCs w:val="24"/>
          <w:lang w:val="ru-RU"/>
        </w:rPr>
        <w:t>;</w:t>
      </w:r>
    </w:p>
    <w:p w:rsidR="00614717" w:rsidRDefault="0061471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слабовидящие с ЗПР – 1 человек (0, 75%);</w:t>
      </w:r>
    </w:p>
    <w:p w:rsidR="00614717" w:rsidRDefault="0061471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умственной отсталостью – 1 человек (0,75%);</w:t>
      </w:r>
    </w:p>
    <w:p w:rsidR="00614717" w:rsidRPr="00614717" w:rsidRDefault="0061471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 с ЗПР – 3 человека (2,24%).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614717" w:rsidRPr="00315B46" w:rsidRDefault="00614717" w:rsidP="00614717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</w:t>
      </w:r>
      <w:proofErr w:type="gramStart"/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с  ЗПР</w:t>
      </w:r>
      <w:proofErr w:type="gramEnd"/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слабовидящих  (вариант 4.2);</w:t>
      </w:r>
    </w:p>
    <w:p w:rsidR="00614717" w:rsidRPr="00315B46" w:rsidRDefault="00614717" w:rsidP="00614717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с лёгкой умственной отсталостью (вариант 1);</w:t>
      </w:r>
    </w:p>
    <w:p w:rsidR="00614717" w:rsidRPr="00315B46" w:rsidRDefault="00614717" w:rsidP="00614717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адаптированную основную общеобразовательную программу основного общего образования с умственной </w:t>
      </w:r>
      <w:proofErr w:type="gramStart"/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отсталостью  (</w:t>
      </w:r>
      <w:proofErr w:type="gramEnd"/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вариант 1);</w:t>
      </w:r>
    </w:p>
    <w:p w:rsidR="00614717" w:rsidRPr="00315B46" w:rsidRDefault="00614717" w:rsidP="00614717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5B46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основного общего образования для обучающихся с ЗПР.</w:t>
      </w:r>
    </w:p>
    <w:p w:rsidR="00614717" w:rsidRPr="003E29DB" w:rsidRDefault="0061471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4050D7" w:rsidRPr="003E29DB" w:rsidRDefault="003E29D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4050D7" w:rsidRPr="003E29DB" w:rsidRDefault="004050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профессиональная социализация, экологическая и информационная культура, здоровье и ЗОЖ.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</w:t>
      </w:r>
      <w:proofErr w:type="gramStart"/>
      <w:r w:rsidR="00614717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спортивном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зале</w:t>
      </w:r>
      <w:proofErr w:type="gram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. Затем обучающиеся расходятся по классам, где проходит тематическая часть занятия.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6B6407" w:rsidRPr="003E29DB" w:rsidRDefault="006B6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4050D7" w:rsidRPr="003E29DB" w:rsidRDefault="003E29D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 с родителями» (по ФГОС-2021); «Самоуправление», «Профориентация»;</w:t>
      </w:r>
    </w:p>
    <w:p w:rsidR="004050D7" w:rsidRPr="003E29DB" w:rsidRDefault="003E29D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</w:t>
      </w:r>
      <w:r w:rsidR="006147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4050D7" w:rsidRDefault="003E29D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D7" w:rsidRDefault="003E29DB" w:rsidP="0061471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 w:rsidR="006147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3E90" w:rsidRPr="009F3E90" w:rsidRDefault="009F3E90" w:rsidP="009F3E9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4050D7" w:rsidRPr="003E29DB" w:rsidRDefault="003E29D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4050D7" w:rsidRPr="00614717" w:rsidRDefault="003E29DB" w:rsidP="0061471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</w:t>
      </w:r>
      <w:r w:rsidR="006147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6B6407" w:rsidRDefault="006B6407" w:rsidP="00C4641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41E" w:rsidRPr="00422403" w:rsidRDefault="00C4641E" w:rsidP="00C464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C4641E" w:rsidRPr="00422403" w:rsidRDefault="00C4641E" w:rsidP="00C4641E">
      <w:pPr>
        <w:pStyle w:val="3"/>
        <w:shd w:val="clear" w:color="auto" w:fill="FFFFFF"/>
        <w:spacing w:before="0" w:beforeAutospacing="0" w:after="195" w:afterAutospacing="0"/>
        <w:rPr>
          <w:rFonts w:ascii="Times New Roman" w:eastAsia="Times New Roman" w:hAnsi="Times New Roman" w:cs="Times New Roman"/>
          <w:b/>
          <w:bCs/>
          <w:color w:val="auto"/>
          <w:sz w:val="47"/>
          <w:szCs w:val="47"/>
          <w:lang w:val="ru-RU" w:eastAsia="ru-RU"/>
        </w:rPr>
      </w:pPr>
      <w:r w:rsidRPr="00422403">
        <w:rPr>
          <w:rFonts w:ascii="Times New Roman" w:hAnsi="Times New Roman" w:cs="Times New Roman"/>
          <w:color w:val="000000"/>
          <w:lang w:val="ru-RU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</w:t>
      </w:r>
      <w:r w:rsidRPr="00422403">
        <w:rPr>
          <w:rFonts w:ascii="Times New Roman" w:hAnsi="Times New Roman" w:cs="Times New Roman"/>
          <w:color w:val="auto"/>
          <w:lang w:val="ru-RU"/>
        </w:rPr>
        <w:t xml:space="preserve">распоряжением  председателя   </w:t>
      </w:r>
      <w:r w:rsidRPr="0042240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Правительства</w:t>
      </w:r>
      <w:r w:rsidRPr="00422403">
        <w:rPr>
          <w:rFonts w:ascii="Times New Roman" w:hAnsi="Times New Roman" w:cs="Times New Roman"/>
          <w:color w:val="auto"/>
          <w:lang w:val="ru-RU"/>
        </w:rPr>
        <w:t xml:space="preserve"> Пермского края</w:t>
      </w:r>
      <w:r w:rsidRPr="0042240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от 30.01.24 № 1-рпп «Об утверждении регионального плана мероприятий по проведению Года семьи в Пермском крае в 2024 году</w:t>
      </w:r>
      <w:r>
        <w:rPr>
          <w:rFonts w:ascii="Times New Roman" w:eastAsia="Times New Roman" w:hAnsi="Times New Roman" w:cs="Times New Roman"/>
          <w:bCs/>
          <w:color w:val="auto"/>
          <w:lang w:val="ru-RU" w:eastAsia="ru-RU"/>
        </w:rPr>
        <w:t xml:space="preserve"> </w:t>
      </w:r>
      <w:r w:rsidRPr="00422403">
        <w:rPr>
          <w:rFonts w:ascii="Times New Roman" w:hAnsi="Times New Roman" w:cs="Times New Roman"/>
          <w:color w:val="auto"/>
          <w:lang w:val="ru-RU"/>
        </w:rPr>
        <w:t>в МБОУ «Юксеевская СОШ» в период с 15.01.2024 по 27.12.2024 проведены следующие мероприятия</w:t>
      </w:r>
      <w:r>
        <w:rPr>
          <w:rFonts w:ascii="Times New Roman" w:hAnsi="Times New Roman" w:cs="Times New Roman"/>
          <w:color w:val="auto"/>
          <w:lang w:val="ru-RU"/>
        </w:rPr>
        <w:t>: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В рамках плана основных мероприятий в период с 15.01.2024 по 27.12.2024 проведены следующие школьные мероприятия:</w:t>
      </w:r>
    </w:p>
    <w:tbl>
      <w:tblPr>
        <w:tblW w:w="470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3"/>
        <w:gridCol w:w="1939"/>
        <w:gridCol w:w="2521"/>
      </w:tblGrid>
      <w:tr w:rsidR="00C4641E" w:rsidRPr="00422403" w:rsidTr="00C4641E">
        <w:tc>
          <w:tcPr>
            <w:tcW w:w="2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41E" w:rsidRPr="00422403" w:rsidRDefault="00C4641E" w:rsidP="00C46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41E" w:rsidRPr="00422403" w:rsidRDefault="00C4641E" w:rsidP="00C46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41E" w:rsidRPr="00422403" w:rsidRDefault="00C4641E" w:rsidP="00C46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C4641E" w:rsidRPr="00422403" w:rsidTr="00C4641E">
        <w:tc>
          <w:tcPr>
            <w:tcW w:w="2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папа и я – большие друзья» (дружеская встреча по волейболу)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22 февраля 2024 г.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18 человек</w:t>
            </w:r>
          </w:p>
        </w:tc>
      </w:tr>
      <w:tr w:rsidR="00C4641E" w:rsidRPr="00422403" w:rsidTr="00C4641E">
        <w:tc>
          <w:tcPr>
            <w:tcW w:w="2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«Люди родного края»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130 человек</w:t>
            </w:r>
          </w:p>
        </w:tc>
      </w:tr>
      <w:tr w:rsidR="00C4641E" w:rsidRPr="00422403" w:rsidTr="00C4641E">
        <w:tc>
          <w:tcPr>
            <w:tcW w:w="2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Квест-игра «</w:t>
            </w:r>
            <w:proofErr w:type="spellStart"/>
            <w:r w:rsidRPr="00422403">
              <w:rPr>
                <w:rFonts w:ascii="Times New Roman" w:hAnsi="Times New Roman" w:cs="Times New Roman"/>
                <w:lang w:val="ru-RU"/>
              </w:rPr>
              <w:t>Ме</w:t>
            </w:r>
            <w:proofErr w:type="spellEnd"/>
            <w:r w:rsidRPr="00422403">
              <w:rPr>
                <w:rFonts w:ascii="Times New Roman" w:hAnsi="Times New Roman" w:cs="Times New Roman"/>
                <w:lang w:val="ru-RU"/>
              </w:rPr>
              <w:t xml:space="preserve"> коми </w:t>
            </w:r>
            <w:proofErr w:type="spellStart"/>
            <w:r w:rsidRPr="00422403">
              <w:rPr>
                <w:rFonts w:ascii="Times New Roman" w:hAnsi="Times New Roman" w:cs="Times New Roman"/>
                <w:lang w:val="ru-RU"/>
              </w:rPr>
              <w:t>морт</w:t>
            </w:r>
            <w:proofErr w:type="spellEnd"/>
            <w:r w:rsidRPr="0042240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человека</w:t>
            </w:r>
          </w:p>
        </w:tc>
      </w:tr>
      <w:tr w:rsidR="00C4641E" w:rsidRPr="00422403" w:rsidTr="00C4641E">
        <w:tc>
          <w:tcPr>
            <w:tcW w:w="2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Концерт «Для самых милых и любимых»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130 человек (учащиеся) </w:t>
            </w:r>
          </w:p>
          <w:p w:rsidR="00C4641E" w:rsidRPr="00422403" w:rsidRDefault="00C4641E" w:rsidP="00C464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человек (родители)</w:t>
            </w:r>
          </w:p>
        </w:tc>
      </w:tr>
      <w:tr w:rsidR="00C4641E" w:rsidRPr="00422403" w:rsidTr="00C4641E">
        <w:tc>
          <w:tcPr>
            <w:tcW w:w="2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Фестиваль «Моя семья»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130 человек (учащиеся) </w:t>
            </w:r>
          </w:p>
          <w:p w:rsidR="00C4641E" w:rsidRPr="00422403" w:rsidRDefault="00C4641E" w:rsidP="00C464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 </w:t>
            </w:r>
            <w:proofErr w:type="gramStart"/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 (</w:t>
            </w:r>
            <w:proofErr w:type="gramEnd"/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родители)</w:t>
            </w:r>
          </w:p>
        </w:tc>
      </w:tr>
      <w:tr w:rsidR="00C4641E" w:rsidRPr="00422403" w:rsidTr="00C4641E">
        <w:tc>
          <w:tcPr>
            <w:tcW w:w="2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«Душою вечно молодые» (вечер отдыха для бабушек)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октября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человек</w:t>
            </w:r>
          </w:p>
        </w:tc>
      </w:tr>
      <w:tr w:rsidR="00C4641E" w:rsidRPr="00422403" w:rsidTr="00C4641E">
        <w:tc>
          <w:tcPr>
            <w:tcW w:w="2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 xml:space="preserve">Онлайн-концерт ко дню 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422403">
              <w:rPr>
                <w:rFonts w:ascii="Times New Roman" w:hAnsi="Times New Roman" w:cs="Times New Roman"/>
                <w:lang w:val="ru-RU"/>
              </w:rPr>
              <w:t>атери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 человек</w:t>
            </w:r>
          </w:p>
        </w:tc>
      </w:tr>
    </w:tbl>
    <w:p w:rsidR="00C4641E" w:rsidRPr="00422403" w:rsidRDefault="00C4641E" w:rsidP="00C464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в 2024 году охвачены мероприятиями к Году семьи 100 процентов обучающихся школы и 75 процентов семей обучающихся.</w:t>
      </w:r>
    </w:p>
    <w:p w:rsidR="00C4641E" w:rsidRPr="00422403" w:rsidRDefault="00C4641E" w:rsidP="00C464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года обучающиеся и родители приняли участие в наиболее значимых федеральных, региональных и муниципальных мероприятиях: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1. Участие в краевом форуме семейных сообществ «Родные-Любимые»</w:t>
      </w:r>
    </w:p>
    <w:p w:rsidR="006B6407" w:rsidRPr="006B6407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</w:t>
      </w:r>
      <w:r w:rsidR="001F37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22403">
        <w:rPr>
          <w:rFonts w:ascii="Times New Roman" w:hAnsi="Times New Roman" w:cs="Times New Roman"/>
          <w:sz w:val="24"/>
          <w:szCs w:val="24"/>
          <w:lang w:val="ru-RU"/>
        </w:rPr>
        <w:t>вест- игра «</w:t>
      </w:r>
      <w:proofErr w:type="spellStart"/>
      <w:r w:rsidRPr="00422403">
        <w:rPr>
          <w:rFonts w:ascii="Times New Roman" w:hAnsi="Times New Roman" w:cs="Times New Roman"/>
          <w:sz w:val="24"/>
          <w:szCs w:val="24"/>
          <w:lang w:val="ru-RU"/>
        </w:rPr>
        <w:t>ТуесОк</w:t>
      </w:r>
      <w:proofErr w:type="spellEnd"/>
      <w:r w:rsidRPr="00422403">
        <w:rPr>
          <w:rFonts w:ascii="Times New Roman" w:hAnsi="Times New Roman" w:cs="Times New Roman"/>
          <w:sz w:val="24"/>
          <w:szCs w:val="24"/>
          <w:lang w:val="ru-RU"/>
        </w:rPr>
        <w:t>» на муниципальном уровне</w:t>
      </w:r>
      <w:r w:rsidR="004F5A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6407" w:rsidRDefault="006B6407" w:rsidP="00C4641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41E" w:rsidRPr="00422403" w:rsidRDefault="00C4641E" w:rsidP="00C464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2403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42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403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spellEnd"/>
      <w:r w:rsidRPr="0042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403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422403">
        <w:rPr>
          <w:rFonts w:ascii="Times New Roman" w:hAnsi="Times New Roman" w:cs="Times New Roman"/>
          <w:sz w:val="24"/>
          <w:szCs w:val="24"/>
        </w:rPr>
        <w:t>:</w:t>
      </w:r>
    </w:p>
    <w:p w:rsidR="00C4641E" w:rsidRPr="00422403" w:rsidRDefault="00C4641E" w:rsidP="00C4641E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C4641E" w:rsidRPr="00422403" w:rsidRDefault="00C4641E" w:rsidP="00C4641E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регулярно обновляются информационные наглядные материалы антиэкстремистской направленности </w:t>
      </w:r>
      <w:proofErr w:type="gramStart"/>
      <w:r w:rsidRPr="00422403">
        <w:rPr>
          <w:rFonts w:ascii="Times New Roman" w:hAnsi="Times New Roman" w:cs="Times New Roman"/>
          <w:sz w:val="24"/>
          <w:szCs w:val="24"/>
          <w:lang w:val="ru-RU"/>
        </w:rPr>
        <w:t>на  официальном</w:t>
      </w:r>
      <w:proofErr w:type="gramEnd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сайте школы;</w:t>
      </w:r>
    </w:p>
    <w:p w:rsidR="00C4641E" w:rsidRPr="00422403" w:rsidRDefault="00C4641E" w:rsidP="00C4641E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Проведение профилактической работы с обучающимися:</w:t>
      </w:r>
    </w:p>
    <w:p w:rsidR="00C4641E" w:rsidRPr="00422403" w:rsidRDefault="00C4641E" w:rsidP="00C4641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C4641E" w:rsidRPr="00422403" w:rsidRDefault="00C4641E" w:rsidP="00C4641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C4641E" w:rsidRPr="00422403" w:rsidRDefault="00C4641E" w:rsidP="00C4641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правовой месячник</w:t>
      </w:r>
    </w:p>
    <w:p w:rsidR="00C4641E" w:rsidRPr="00422403" w:rsidRDefault="00C4641E" w:rsidP="00C4641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C4641E" w:rsidRPr="00422403" w:rsidRDefault="00C4641E" w:rsidP="00C4641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C4641E" w:rsidRPr="00422403" w:rsidRDefault="00C4641E" w:rsidP="00C4641E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C4641E" w:rsidRPr="00422403" w:rsidRDefault="00C4641E" w:rsidP="00C4641E">
      <w:pPr>
        <w:numPr>
          <w:ilvl w:val="0"/>
          <w:numId w:val="19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в конце четверти с учащимися школы проводятся инструктажи по ТБ при ЧС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C4641E" w:rsidRPr="00422403" w:rsidRDefault="00C4641E" w:rsidP="00C4641E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ежегодно в каждом классе проводятся родительские собрания по теме «Правила поведения при возникновении ЧС»</w:t>
      </w:r>
    </w:p>
    <w:p w:rsidR="00C4641E" w:rsidRPr="00422403" w:rsidRDefault="00C4641E" w:rsidP="00C4641E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</w:r>
    </w:p>
    <w:p w:rsidR="00C4641E" w:rsidRPr="00422403" w:rsidRDefault="00C4641E" w:rsidP="00C4641E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224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403">
        <w:rPr>
          <w:rFonts w:ascii="Times New Roman" w:hAnsi="Times New Roman" w:cs="Times New Roman"/>
          <w:sz w:val="24"/>
          <w:szCs w:val="24"/>
        </w:rPr>
        <w:t>уровне</w:t>
      </w:r>
      <w:proofErr w:type="spellEnd"/>
      <w:r w:rsidRPr="00422403">
        <w:rPr>
          <w:rFonts w:ascii="Times New Roman" w:hAnsi="Times New Roman" w:cs="Times New Roman"/>
          <w:sz w:val="24"/>
          <w:szCs w:val="24"/>
        </w:rPr>
        <w:t xml:space="preserve"> НОО –</w:t>
      </w:r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100 %</w:t>
      </w:r>
    </w:p>
    <w:p w:rsidR="00C4641E" w:rsidRPr="00422403" w:rsidRDefault="00C4641E" w:rsidP="00C4641E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на уровне ООО – 100 % </w:t>
      </w:r>
    </w:p>
    <w:p w:rsidR="00C4641E" w:rsidRDefault="00C4641E" w:rsidP="00C4641E"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на уровне СОО – 100%</w:t>
      </w:r>
      <w:r w:rsidR="004F5A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A61" w:rsidRPr="003749CF" w:rsidRDefault="004F5A61" w:rsidP="004F5A61">
      <w:pPr>
        <w:rPr>
          <w:rFonts w:hAnsi="Times New Roman" w:cs="Times New Roman"/>
          <w:sz w:val="24"/>
          <w:szCs w:val="24"/>
          <w:lang w:val="ru-RU"/>
        </w:rPr>
      </w:pPr>
      <w:r w:rsidRPr="003749CF">
        <w:rPr>
          <w:rFonts w:hAnsi="Times New Roman" w:cs="Times New Roman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4F5A61" w:rsidRPr="00F1369E" w:rsidRDefault="004F5A61" w:rsidP="004F5A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749CF">
        <w:rPr>
          <w:rFonts w:hAnsi="Times New Roman" w:cs="Times New Roman"/>
          <w:sz w:val="24"/>
          <w:szCs w:val="24"/>
        </w:rPr>
        <w:t>мониторинг</w:t>
      </w:r>
      <w:proofErr w:type="spellEnd"/>
      <w:r w:rsidRPr="003749CF">
        <w:rPr>
          <w:rFonts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49CF">
        <w:rPr>
          <w:rFonts w:hAnsi="Times New Roman" w:cs="Times New Roman"/>
          <w:sz w:val="24"/>
          <w:szCs w:val="24"/>
        </w:rPr>
        <w:t>социальных</w:t>
      </w:r>
      <w:proofErr w:type="spellEnd"/>
      <w:r w:rsidRPr="003749CF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749CF">
        <w:rPr>
          <w:rFonts w:hAnsi="Times New Roman" w:cs="Times New Roman"/>
          <w:sz w:val="24"/>
          <w:szCs w:val="24"/>
        </w:rPr>
        <w:t>сетей</w:t>
      </w:r>
      <w:proofErr w:type="spellEnd"/>
      <w:proofErr w:type="gramEnd"/>
      <w:r w:rsidRPr="003749CF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749CF">
        <w:rPr>
          <w:rFonts w:hAnsi="Times New Roman" w:cs="Times New Roman"/>
          <w:sz w:val="24"/>
          <w:szCs w:val="24"/>
        </w:rPr>
        <w:t>школьников</w:t>
      </w:r>
      <w:proofErr w:type="spellEnd"/>
      <w:r w:rsidRPr="003749CF">
        <w:rPr>
          <w:rFonts w:hAnsi="Times New Roman" w:cs="Times New Roman"/>
          <w:sz w:val="24"/>
          <w:szCs w:val="24"/>
        </w:rPr>
        <w:t>;</w:t>
      </w:r>
    </w:p>
    <w:p w:rsidR="004F5A61" w:rsidRPr="00F1369E" w:rsidRDefault="004F5A61" w:rsidP="004F5A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цикл классных часов по формированию безопасного поведения в сети Интернет;</w:t>
      </w:r>
    </w:p>
    <w:p w:rsidR="004F5A61" w:rsidRDefault="004F5A61" w:rsidP="004F5A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49CF">
        <w:rPr>
          <w:rFonts w:hAnsi="Times New Roman" w:cs="Times New Roman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4F5A61" w:rsidRPr="00F1369E" w:rsidRDefault="004F5A61" w:rsidP="004F5A61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1369E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1369E">
        <w:rPr>
          <w:rFonts w:ascii="Times New Roman" w:hAnsi="Times New Roman" w:cs="Times New Roman"/>
          <w:sz w:val="24"/>
          <w:szCs w:val="24"/>
          <w:lang w:val="ru-RU"/>
        </w:rPr>
        <w:t xml:space="preserve"> бесед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1369E">
        <w:rPr>
          <w:rFonts w:ascii="Times New Roman" w:hAnsi="Times New Roman" w:cs="Times New Roman"/>
          <w:sz w:val="24"/>
          <w:szCs w:val="24"/>
          <w:lang w:val="ru-RU"/>
        </w:rPr>
        <w:t xml:space="preserve"> по профилактики безнадзорности, беспризорности и употребления ПАВ, наркотиков, алкоголя, табакокурения,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369E">
        <w:rPr>
          <w:rFonts w:ascii="Times New Roman" w:hAnsi="Times New Roman" w:cs="Times New Roman"/>
          <w:sz w:val="24"/>
          <w:szCs w:val="24"/>
          <w:lang w:val="ru-RU"/>
        </w:rPr>
        <w:t>правонарушений, соблюдения устава школы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5A61" w:rsidRDefault="004F5A61" w:rsidP="004F5A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тренинговые занятия по профилактике асоциального и деструктивного поведения несовершеннолетних;</w:t>
      </w:r>
    </w:p>
    <w:p w:rsidR="004F5A61" w:rsidRDefault="004F5A61" w:rsidP="004F5A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деловые игры по профилактике деструктивного поведения;</w:t>
      </w:r>
    </w:p>
    <w:p w:rsidR="004F5A61" w:rsidRPr="003749CF" w:rsidRDefault="004F5A61" w:rsidP="004F5A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беседы с инспектором ПДН МО МВД по вопросам взаимодействия в профилактике негативных проявлений в детской и подростковой среде;</w:t>
      </w:r>
    </w:p>
    <w:p w:rsidR="004F5A61" w:rsidRDefault="004F5A61" w:rsidP="004F5A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49CF">
        <w:rPr>
          <w:rFonts w:hAnsi="Times New Roman" w:cs="Times New Roman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обучающихся;</w:t>
      </w:r>
    </w:p>
    <w:p w:rsidR="004F5A61" w:rsidRDefault="004F5A61" w:rsidP="004F5A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консультации и беседы с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родителями  по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интересующимся вопросам девиантного поведения подростков;</w:t>
      </w:r>
    </w:p>
    <w:p w:rsidR="004F5A61" w:rsidRPr="003749CF" w:rsidRDefault="004F5A61" w:rsidP="004F5A6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посещение неблагополучных семей.</w:t>
      </w:r>
    </w:p>
    <w:p w:rsidR="004F5A61" w:rsidRPr="00883E5A" w:rsidRDefault="004F5A61" w:rsidP="004F5A61">
      <w:pPr>
        <w:pStyle w:val="a6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3E5A">
        <w:rPr>
          <w:rFonts w:ascii="Times New Roman" w:hAnsi="Times New Roman" w:cs="Times New Roman"/>
          <w:sz w:val="24"/>
          <w:szCs w:val="24"/>
          <w:lang w:val="ru-RU"/>
        </w:rPr>
        <w:t>В ходе проведенных мероприятий установлено следующее: все мероприятия в школе направлены на формирование морально нравственных норм и  правильных ценностей: ориентации, связанные с жизнью, здоровьем и безопасностью несовершеннолетних, в области социального взаимодействия и личностного развития, в том числе ценности труда, знаний, творчества и саморазвития.</w:t>
      </w:r>
    </w:p>
    <w:p w:rsidR="004F5A61" w:rsidRDefault="004F5A61" w:rsidP="004F5A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Также о</w:t>
      </w:r>
      <w:r w:rsidRPr="00D65B88">
        <w:rPr>
          <w:rFonts w:ascii="Times New Roman" w:hAnsi="Times New Roman" w:cs="Times New Roman"/>
          <w:sz w:val="24"/>
          <w:szCs w:val="24"/>
          <w:lang w:val="ru-RU"/>
        </w:rPr>
        <w:t>дним из важных факторов профилактики является занятость учащихся в свободное время, поэтому большое внимание уделяется развитию системы дополнительного образования, вовлечению подростков в кружки и секции, в общественную и спортивную жизнь школ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D65B88">
        <w:rPr>
          <w:rFonts w:ascii="Times New Roman" w:hAnsi="Times New Roman" w:cs="Times New Roman"/>
          <w:sz w:val="24"/>
          <w:szCs w:val="24"/>
          <w:lang w:val="ru-RU"/>
        </w:rPr>
        <w:t>. А также во время каникул дети заняты досуговой деятельностью.</w:t>
      </w:r>
    </w:p>
    <w:p w:rsidR="004F5A61" w:rsidRPr="009F3E90" w:rsidRDefault="004F5A61" w:rsidP="009F3E90">
      <w:pPr>
        <w:ind w:firstLine="708"/>
        <w:jc w:val="both"/>
        <w:rPr>
          <w:rFonts w:hAnsi="Times New Roman" w:cs="Times New Roman"/>
          <w:sz w:val="24"/>
          <w:szCs w:val="24"/>
          <w:lang w:val="ru-RU"/>
        </w:rPr>
      </w:pPr>
      <w:r w:rsidRPr="003749CF">
        <w:rPr>
          <w:rFonts w:hAnsi="Times New Roman" w:cs="Times New Roman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3749CF">
        <w:rPr>
          <w:rFonts w:hAnsi="Times New Roman" w:cs="Times New Roman"/>
          <w:sz w:val="24"/>
          <w:szCs w:val="24"/>
          <w:lang w:val="ru-RU"/>
        </w:rPr>
        <w:t>буллинга</w:t>
      </w:r>
      <w:proofErr w:type="spellEnd"/>
      <w:r w:rsidRPr="003749CF">
        <w:rPr>
          <w:rFonts w:hAnsi="Times New Roman" w:cs="Times New Roman"/>
          <w:sz w:val="24"/>
          <w:szCs w:val="24"/>
          <w:lang w:val="ru-RU"/>
        </w:rPr>
        <w:t>.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В 2024 году в школе действует первичная ячейка РДДМ «Движение первых»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В состав ячейки </w:t>
      </w:r>
      <w:proofErr w:type="gramStart"/>
      <w:r w:rsidRPr="00422403">
        <w:rPr>
          <w:rFonts w:ascii="Times New Roman" w:hAnsi="Times New Roman" w:cs="Times New Roman"/>
          <w:sz w:val="24"/>
          <w:szCs w:val="24"/>
          <w:lang w:val="ru-RU"/>
        </w:rPr>
        <w:t>вошли  обучающиеся</w:t>
      </w:r>
      <w:proofErr w:type="gramEnd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 8-11-х классов (47 человек). </w:t>
      </w:r>
      <w:proofErr w:type="gramStart"/>
      <w:r w:rsidRPr="00422403">
        <w:rPr>
          <w:rFonts w:ascii="Times New Roman" w:hAnsi="Times New Roman" w:cs="Times New Roman"/>
          <w:sz w:val="24"/>
          <w:szCs w:val="24"/>
          <w:lang w:val="ru-RU"/>
        </w:rPr>
        <w:t>Ответственным  за</w:t>
      </w:r>
      <w:proofErr w:type="gramEnd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работу </w:t>
      </w:r>
      <w:r w:rsidRPr="00422403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первичного школьного отделения РДДМ назначен советник директора по воспитанию Полушкина Ю.Н.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C4641E" w:rsidRPr="00422403" w:rsidRDefault="00C4641E" w:rsidP="00C464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C4641E" w:rsidRPr="00422403" w:rsidRDefault="00C4641E" w:rsidP="00C464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Охват дополнительным образованием в школе в 2024 году составил 100 %.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Школа реализует программы по дополнительному образованию по следующим направлениям:</w:t>
      </w:r>
    </w:p>
    <w:p w:rsidR="00C4641E" w:rsidRPr="00422403" w:rsidRDefault="00C4641E" w:rsidP="00C4641E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художественное (</w:t>
      </w:r>
      <w:r>
        <w:rPr>
          <w:rFonts w:ascii="Times New Roman" w:hAnsi="Times New Roman" w:cs="Times New Roman"/>
          <w:sz w:val="24"/>
          <w:szCs w:val="24"/>
          <w:lang w:val="ru-RU"/>
        </w:rPr>
        <w:t>«В</w:t>
      </w:r>
      <w:r w:rsidRPr="00422403">
        <w:rPr>
          <w:rFonts w:ascii="Times New Roman" w:hAnsi="Times New Roman" w:cs="Times New Roman"/>
          <w:sz w:val="24"/>
          <w:szCs w:val="24"/>
          <w:lang w:val="ru-RU"/>
        </w:rPr>
        <w:t>олшебный мир дерева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C4641E" w:rsidRPr="00422403" w:rsidRDefault="00C4641E" w:rsidP="00C4641E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физкультурно-спортивное (волейбол, баскетбол, спортивные игры)</w:t>
      </w:r>
    </w:p>
    <w:p w:rsidR="00C4641E" w:rsidRPr="00422403" w:rsidRDefault="00C4641E" w:rsidP="00C4641E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социально-гуманитарное (волонтёрский отряд «Твори добро», «Волонтёры Победы», ЮИД, «Тропинка к своему Я», «Орлята России», «Хозяюшка»)</w:t>
      </w:r>
    </w:p>
    <w:p w:rsidR="00C4641E" w:rsidRDefault="00C4641E" w:rsidP="00C4641E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туристско-краеведческое («Путешествие по родному краю»)</w:t>
      </w:r>
    </w:p>
    <w:p w:rsidR="00C4641E" w:rsidRPr="002B4D2E" w:rsidRDefault="00C4641E" w:rsidP="00C4641E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42240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42240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от 27.12.2021 № СК-31/06пр). В школе в 2024 году</w:t>
      </w:r>
      <w:r w:rsidRPr="0042240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22403">
        <w:rPr>
          <w:rFonts w:ascii="Times New Roman" w:hAnsi="Times New Roman" w:cs="Times New Roman"/>
          <w:sz w:val="24"/>
          <w:szCs w:val="24"/>
          <w:lang w:val="ru-RU"/>
        </w:rPr>
        <w:t>проводится  внеурочная</w:t>
      </w:r>
      <w:proofErr w:type="gramEnd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«Школьный театр», куда входят учащиеся с 5 по 11 класс в количестве 15 человек. Руководитель внеурочной деятельности – учитель музыки Сальникова Т.И. 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С 2021 г. рамках дополнительного образования организована </w:t>
      </w:r>
      <w:proofErr w:type="gramStart"/>
      <w:r w:rsidRPr="00422403">
        <w:rPr>
          <w:rFonts w:ascii="Times New Roman" w:hAnsi="Times New Roman" w:cs="Times New Roman"/>
          <w:sz w:val="24"/>
          <w:szCs w:val="24"/>
          <w:lang w:val="ru-RU"/>
        </w:rPr>
        <w:t>работа  школьного</w:t>
      </w:r>
      <w:proofErr w:type="gramEnd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спортивного  клуба. </w:t>
      </w:r>
      <w:r w:rsidR="004F5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2403">
        <w:rPr>
          <w:rFonts w:ascii="Times New Roman" w:hAnsi="Times New Roman" w:cs="Times New Roman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C4641E" w:rsidRPr="00422403" w:rsidRDefault="00C4641E" w:rsidP="00C4641E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22403">
        <w:rPr>
          <w:rFonts w:ascii="Times New Roman" w:hAnsi="Times New Roman" w:cs="Times New Roman"/>
          <w:sz w:val="24"/>
          <w:szCs w:val="24"/>
        </w:rPr>
        <w:t>волейбол</w:t>
      </w:r>
      <w:proofErr w:type="spellEnd"/>
      <w:r w:rsidRPr="004224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42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403"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 w:rsidRPr="00422403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422403">
        <w:rPr>
          <w:rFonts w:ascii="Times New Roman" w:hAnsi="Times New Roman" w:cs="Times New Roman"/>
          <w:sz w:val="24"/>
          <w:szCs w:val="24"/>
        </w:rPr>
        <w:t>;</w:t>
      </w:r>
    </w:p>
    <w:p w:rsidR="00C4641E" w:rsidRPr="00422403" w:rsidRDefault="00C4641E" w:rsidP="00C4641E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22403">
        <w:rPr>
          <w:rFonts w:ascii="Times New Roman" w:hAnsi="Times New Roman" w:cs="Times New Roman"/>
          <w:sz w:val="24"/>
          <w:szCs w:val="24"/>
        </w:rPr>
        <w:t>баскетбол</w:t>
      </w:r>
      <w:proofErr w:type="spellEnd"/>
      <w:r w:rsidRPr="00422403">
        <w:rPr>
          <w:rFonts w:ascii="Times New Roman" w:hAnsi="Times New Roman" w:cs="Times New Roman"/>
          <w:sz w:val="24"/>
          <w:szCs w:val="24"/>
        </w:rPr>
        <w:t xml:space="preserve"> – </w:t>
      </w:r>
      <w:r w:rsidRPr="0042240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2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403"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 w:rsidRPr="0042240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22403">
        <w:rPr>
          <w:rFonts w:ascii="Times New Roman" w:hAnsi="Times New Roman" w:cs="Times New Roman"/>
          <w:sz w:val="24"/>
          <w:szCs w:val="24"/>
        </w:rPr>
        <w:t>;</w:t>
      </w:r>
    </w:p>
    <w:p w:rsidR="00C4641E" w:rsidRDefault="00C4641E" w:rsidP="00C4641E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подвижные игры – 1 группа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641E" w:rsidRPr="00422403" w:rsidRDefault="00C4641E" w:rsidP="00C4641E">
      <w:pPr>
        <w:ind w:left="42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В объединениях </w:t>
      </w:r>
      <w:proofErr w:type="gramStart"/>
      <w:r w:rsidRPr="00422403">
        <w:rPr>
          <w:rFonts w:ascii="Times New Roman" w:hAnsi="Times New Roman" w:cs="Times New Roman"/>
          <w:sz w:val="24"/>
          <w:szCs w:val="24"/>
          <w:lang w:val="ru-RU"/>
        </w:rPr>
        <w:t>клуба  занято</w:t>
      </w:r>
      <w:proofErr w:type="gramEnd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более  40 обучающихся.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C4641E" w:rsidRPr="00422403" w:rsidRDefault="00C4641E" w:rsidP="00C4641E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C4641E" w:rsidRPr="00422403" w:rsidRDefault="00C4641E" w:rsidP="00C4641E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C4641E" w:rsidRPr="00422403" w:rsidRDefault="00C4641E" w:rsidP="00C4641E">
      <w:pPr>
        <w:numPr>
          <w:ilvl w:val="0"/>
          <w:numId w:val="27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коллекция фонограмм и аудиозаписей для проведения воспитательных мероприятий.</w:t>
      </w:r>
    </w:p>
    <w:p w:rsidR="00C4641E" w:rsidRPr="00422403" w:rsidRDefault="00C4641E" w:rsidP="00C46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В течении 2024 </w:t>
      </w:r>
      <w:proofErr w:type="gramStart"/>
      <w:r w:rsidRPr="00422403">
        <w:rPr>
          <w:rFonts w:ascii="Times New Roman" w:hAnsi="Times New Roman" w:cs="Times New Roman"/>
          <w:sz w:val="24"/>
          <w:szCs w:val="24"/>
          <w:lang w:val="ru-RU"/>
        </w:rPr>
        <w:t>года  в</w:t>
      </w:r>
      <w:proofErr w:type="gramEnd"/>
      <w:r w:rsidRPr="00422403">
        <w:rPr>
          <w:rFonts w:ascii="Times New Roman" w:hAnsi="Times New Roman" w:cs="Times New Roman"/>
          <w:sz w:val="24"/>
          <w:szCs w:val="24"/>
          <w:lang w:val="ru-RU"/>
        </w:rPr>
        <w:t xml:space="preserve">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1"/>
        <w:gridCol w:w="2821"/>
        <w:gridCol w:w="1796"/>
        <w:gridCol w:w="1397"/>
        <w:gridCol w:w="2441"/>
      </w:tblGrid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41E" w:rsidRPr="00422403" w:rsidRDefault="00C4641E" w:rsidP="00C46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41E" w:rsidRPr="00422403" w:rsidRDefault="00C4641E" w:rsidP="00C46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41E" w:rsidRPr="00422403" w:rsidRDefault="00C4641E" w:rsidP="00C46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41E" w:rsidRPr="00422403" w:rsidRDefault="00C4641E" w:rsidP="00C46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41E" w:rsidRPr="00422403" w:rsidRDefault="00C4641E" w:rsidP="00C46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муниципальный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 г.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человек</w:t>
            </w:r>
          </w:p>
        </w:tc>
      </w:tr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Весенний л\а кросс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муниципальный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человек</w:t>
            </w:r>
          </w:p>
        </w:tc>
      </w:tr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</w:rPr>
            </w:pPr>
            <w:r w:rsidRPr="00422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Соревнования по баскетболу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муниципальный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08.04.2024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6 человек</w:t>
            </w:r>
          </w:p>
        </w:tc>
      </w:tr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«Школа безопасности»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муниципальный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Июнь 2024 г.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12 человек</w:t>
            </w:r>
          </w:p>
        </w:tc>
      </w:tr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Осенний л\а кросс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муниципальный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12.09.2024 г.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6 человек</w:t>
            </w:r>
          </w:p>
        </w:tc>
      </w:tr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Соревнования по многоборью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 xml:space="preserve">Муниципальный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10 человек</w:t>
            </w:r>
          </w:p>
        </w:tc>
      </w:tr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«Тропа разведчика»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Муниципальный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10 человек</w:t>
            </w:r>
          </w:p>
        </w:tc>
      </w:tr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Настольный теннис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муниципальный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06.12.2024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15 человек</w:t>
            </w:r>
          </w:p>
        </w:tc>
      </w:tr>
      <w:tr w:rsidR="00C4641E" w:rsidRPr="00422403" w:rsidTr="00C4641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Мини-футбол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муниципальный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41E" w:rsidRPr="00422403" w:rsidRDefault="00C4641E" w:rsidP="00C4641E">
            <w:pPr>
              <w:rPr>
                <w:rFonts w:ascii="Times New Roman" w:hAnsi="Times New Roman" w:cs="Times New Roman"/>
                <w:lang w:val="ru-RU"/>
              </w:rPr>
            </w:pPr>
            <w:r w:rsidRPr="00422403">
              <w:rPr>
                <w:rFonts w:ascii="Times New Roman" w:hAnsi="Times New Roman" w:cs="Times New Roman"/>
                <w:lang w:val="ru-RU"/>
              </w:rPr>
              <w:t>4 человека</w:t>
            </w:r>
          </w:p>
        </w:tc>
      </w:tr>
    </w:tbl>
    <w:p w:rsidR="004050D7" w:rsidRPr="009F3E90" w:rsidRDefault="00C464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24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224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объёме, все учащиеся заняты дополнительным образованием</w:t>
      </w:r>
      <w:bookmarkStart w:id="3" w:name="_Hlk195292635"/>
      <w:r w:rsidR="009F3E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bookmarkEnd w:id="3"/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Организация учебного процесса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26C6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1–11-х классов. Занятия проводятся в </w:t>
      </w:r>
      <w:r w:rsidR="00826C6B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826C6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826C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26C6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826C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407" w:rsidRDefault="006B640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407" w:rsidRDefault="006B640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407" w:rsidRDefault="006B640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407" w:rsidRDefault="006B640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407" w:rsidRDefault="006B640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r w:rsidRPr="00DE4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4"/>
        <w:gridCol w:w="1444"/>
        <w:gridCol w:w="3069"/>
        <w:gridCol w:w="1805"/>
        <w:gridCol w:w="1624"/>
      </w:tblGrid>
      <w:tr w:rsidR="004050D7" w:rsidRPr="008657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Pr="003E29DB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Pr="003E29DB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4050D7" w:rsidRDefault="003E29DB" w:rsidP="00067A17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4050D7" w:rsidRDefault="003E29DB" w:rsidP="00067A17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</w:t>
      </w:r>
      <w:r w:rsidR="00826C6B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ч </w:t>
      </w:r>
      <w:r w:rsidR="00826C6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="00826C6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826C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освоили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ФГИС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50D7" w:rsidRPr="003E29DB" w:rsidRDefault="003E29DB" w:rsidP="00067A1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4050D7" w:rsidRPr="003E29DB" w:rsidRDefault="003E29DB" w:rsidP="00067A17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следующие мероприятия:</w:t>
      </w:r>
    </w:p>
    <w:p w:rsidR="004050D7" w:rsidRPr="003E29DB" w:rsidRDefault="003E29DB" w:rsidP="00067A1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регулярная ревизия рабочих программ на предмет соответствия </w:t>
      </w:r>
      <w:proofErr w:type="gram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ЭОР ,</w:t>
      </w:r>
      <w:proofErr w:type="gram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указанных в тематическом планировании, федеральному перечню;</w:t>
      </w:r>
    </w:p>
    <w:p w:rsidR="004050D7" w:rsidRPr="003E29DB" w:rsidRDefault="003E29DB" w:rsidP="00067A17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18.06.2024 № СК-13/07вн.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школе в 2024 году выделены следующие целевые группы обучающихся:</w:t>
      </w:r>
    </w:p>
    <w:p w:rsidR="004050D7" w:rsidRPr="003E29DB" w:rsidRDefault="003E29DB" w:rsidP="00067A1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обучающиеся с ОВЗ и инвалидностью;</w:t>
      </w:r>
    </w:p>
    <w:p w:rsidR="004050D7" w:rsidRPr="003E29DB" w:rsidRDefault="003E29DB" w:rsidP="00067A1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4050D7" w:rsidRPr="003E29DB" w:rsidRDefault="003E29DB" w:rsidP="00067A1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4050D7" w:rsidRPr="00067A17" w:rsidRDefault="003E29DB" w:rsidP="00067A17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СВО;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нуждающихся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4050D7" w:rsidRDefault="003E29DB" w:rsidP="00067A17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D7" w:rsidRPr="003E29DB" w:rsidRDefault="003E29DB" w:rsidP="00067A17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4050D7" w:rsidRPr="003E29DB" w:rsidRDefault="003E29DB" w:rsidP="00067A17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Минобрнауки,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11.08.2023 № АБ-3386/07).</w:t>
      </w:r>
    </w:p>
    <w:p w:rsidR="004050D7" w:rsidRPr="003E29DB" w:rsidRDefault="003E29DB" w:rsidP="00067A17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9F3E90" w:rsidRPr="00B9364D" w:rsidRDefault="003E29DB" w:rsidP="00B9364D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Статистика показателей за 2023/24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3"/>
        <w:gridCol w:w="2212"/>
      </w:tblGrid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405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067A17" w:rsidRDefault="00067A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067A17" w:rsidRDefault="00067A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067A17" w:rsidRDefault="00067A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067A17" w:rsidRDefault="00067A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05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05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05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067A17" w:rsidRDefault="00067A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067A17" w:rsidRDefault="00067A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067A17" w:rsidRDefault="00067A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067A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405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067A17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067A17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4050D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4050D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4050D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4050D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4050D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4050D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F3E90" w:rsidRPr="00B9364D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 2,6 процента, процент учащихся, окончивших на «5», вырос на 2,5 процента.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405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F3E90" w:rsidRPr="00B9364D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1,7 процента, процент учащихся, окончивших на «5», повысился на 1,7 процента.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405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405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учебном году выросли на 26,5 процента</w:t>
      </w:r>
      <w:r w:rsidR="00111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650" w:rsidRDefault="0011165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ГИА-11 проходила по новому Порядку ГИА (приказ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9F3E90" w:rsidRPr="00B9364D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Правом пересдачи ГИА-11 для улучшения результата воспользовались </w:t>
      </w:r>
      <w:r w:rsidR="00DE4B0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DE4B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2039"/>
        <w:gridCol w:w="1946"/>
      </w:tblGrid>
      <w:tr w:rsidR="004050D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4050D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050D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050D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16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4</w:t>
            </w:r>
          </w:p>
        </w:tc>
      </w:tr>
      <w:tr w:rsidR="004050D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1116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3E29D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D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111650" w:rsidRDefault="00111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9F3E90" w:rsidRDefault="009F3E90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</w:t>
      </w:r>
      <w:r w:rsidRPr="00526CD1">
        <w:rPr>
          <w:rFonts w:hAnsi="Times New Roman" w:cs="Times New Roman"/>
          <w:sz w:val="24"/>
          <w:szCs w:val="24"/>
          <w:lang w:val="ru-RU"/>
        </w:rPr>
        <w:t xml:space="preserve">прошло </w:t>
      </w:r>
      <w:r w:rsidR="00111650" w:rsidRPr="00526CD1">
        <w:rPr>
          <w:rFonts w:hAnsi="Times New Roman" w:cs="Times New Roman"/>
          <w:sz w:val="24"/>
          <w:szCs w:val="24"/>
          <w:lang w:val="ru-RU"/>
        </w:rPr>
        <w:t>14</w:t>
      </w:r>
      <w:r w:rsidRPr="00526CD1">
        <w:rPr>
          <w:rFonts w:hAnsi="Times New Roman" w:cs="Times New Roman"/>
          <w:sz w:val="24"/>
          <w:szCs w:val="24"/>
          <w:lang w:val="ru-RU"/>
        </w:rPr>
        <w:t>.02.202</w:t>
      </w:r>
      <w:r w:rsidR="00111650" w:rsidRPr="00526CD1">
        <w:rPr>
          <w:rFonts w:hAnsi="Times New Roman" w:cs="Times New Roman"/>
          <w:sz w:val="24"/>
          <w:szCs w:val="24"/>
          <w:lang w:val="ru-RU"/>
        </w:rPr>
        <w:t>4</w:t>
      </w:r>
      <w:r w:rsidRPr="00526CD1">
        <w:rPr>
          <w:rFonts w:hAnsi="Times New Roman" w:cs="Times New Roman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DE4B01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111650" w:rsidRPr="00111650">
        <w:rPr>
          <w:rFonts w:hAnsi="Times New Roman" w:cs="Times New Roman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646">
        <w:rPr>
          <w:rFonts w:hAnsi="Times New Roman" w:cs="Times New Roman"/>
          <w:sz w:val="24"/>
          <w:szCs w:val="24"/>
          <w:lang w:val="ru-RU"/>
        </w:rPr>
        <w:t xml:space="preserve">году </w:t>
      </w:r>
      <w:r w:rsidR="00111650" w:rsidRPr="00B80646">
        <w:rPr>
          <w:rFonts w:hAnsi="Times New Roman" w:cs="Times New Roman"/>
          <w:sz w:val="24"/>
          <w:szCs w:val="24"/>
          <w:lang w:val="ru-RU"/>
        </w:rPr>
        <w:t>16</w:t>
      </w:r>
      <w:r w:rsidRPr="00B80646">
        <w:rPr>
          <w:rFonts w:hAnsi="Times New Roman" w:cs="Times New Roman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</w:t>
      </w:r>
      <w:proofErr w:type="gramStart"/>
      <w:r w:rsidR="00B80646" w:rsidRPr="00B80646">
        <w:rPr>
          <w:rFonts w:hAnsi="Times New Roman" w:cs="Times New Roman"/>
          <w:sz w:val="24"/>
          <w:szCs w:val="24"/>
          <w:lang w:val="ru-RU"/>
        </w:rPr>
        <w:t xml:space="preserve">удовлетворительном </w:t>
      </w:r>
      <w:r w:rsidRPr="00B80646">
        <w:rPr>
          <w:rFonts w:hAnsi="Times New Roman" w:cs="Times New Roman"/>
          <w:sz w:val="24"/>
          <w:szCs w:val="24"/>
          <w:lang w:val="ru-RU"/>
        </w:rPr>
        <w:t xml:space="preserve"> уровне</w:t>
      </w:r>
      <w:proofErr w:type="gramEnd"/>
      <w:r w:rsidRPr="00B80646">
        <w:rPr>
          <w:rFonts w:hAnsi="Times New Roman" w:cs="Times New Roman"/>
          <w:sz w:val="24"/>
          <w:szCs w:val="24"/>
          <w:lang w:val="ru-RU"/>
        </w:rPr>
        <w:t>.</w:t>
      </w:r>
      <w:r w:rsidRPr="00B80646">
        <w:rPr>
          <w:rFonts w:hAnsi="Times New Roman" w:cs="Times New Roman"/>
          <w:sz w:val="24"/>
          <w:szCs w:val="24"/>
        </w:rPr>
        <w:t> </w:t>
      </w:r>
      <w:r w:rsidRPr="00B80646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526CD1" w:rsidRPr="00B80646" w:rsidRDefault="003E29DB">
      <w:pPr>
        <w:rPr>
          <w:rFonts w:hAnsi="Times New Roman" w:cs="Times New Roman"/>
          <w:sz w:val="24"/>
          <w:szCs w:val="24"/>
          <w:lang w:val="ru-RU"/>
        </w:rPr>
      </w:pPr>
      <w:r w:rsidRPr="00B80646">
        <w:rPr>
          <w:rFonts w:hAnsi="Times New Roman" w:cs="Times New Roman"/>
          <w:sz w:val="24"/>
          <w:szCs w:val="24"/>
          <w:lang w:val="ru-RU"/>
        </w:rPr>
        <w:t xml:space="preserve">Также </w:t>
      </w:r>
      <w:r w:rsidR="00B80646" w:rsidRPr="00B80646">
        <w:rPr>
          <w:rFonts w:hAnsi="Times New Roman" w:cs="Times New Roman"/>
          <w:sz w:val="24"/>
          <w:szCs w:val="24"/>
          <w:lang w:val="ru-RU"/>
        </w:rPr>
        <w:t>16</w:t>
      </w:r>
      <w:r w:rsidRPr="00B80646">
        <w:rPr>
          <w:rFonts w:hAnsi="Times New Roman" w:cs="Times New Roman"/>
          <w:sz w:val="24"/>
          <w:szCs w:val="24"/>
          <w:lang w:val="ru-RU"/>
        </w:rPr>
        <w:t xml:space="preserve"> выпускников</w:t>
      </w:r>
      <w:r w:rsidRPr="00B80646">
        <w:rPr>
          <w:rFonts w:hAnsi="Times New Roman" w:cs="Times New Roman"/>
          <w:sz w:val="24"/>
          <w:szCs w:val="24"/>
        </w:rPr>
        <w:t> </w:t>
      </w:r>
      <w:r w:rsidRPr="00B80646">
        <w:rPr>
          <w:rFonts w:hAnsi="Times New Roman" w:cs="Times New Roman"/>
          <w:sz w:val="24"/>
          <w:szCs w:val="24"/>
          <w:lang w:val="ru-RU"/>
        </w:rPr>
        <w:t>9-х классов успешно сдали ОГЭ по выбранным предметам.</w:t>
      </w:r>
      <w:r w:rsidRPr="00B80646">
        <w:rPr>
          <w:rFonts w:hAnsi="Times New Roman" w:cs="Times New Roman"/>
          <w:sz w:val="24"/>
          <w:szCs w:val="24"/>
        </w:rPr>
        <w:t> </w:t>
      </w:r>
      <w:r w:rsidRPr="00B80646">
        <w:rPr>
          <w:rFonts w:hAnsi="Times New Roman" w:cs="Times New Roman"/>
          <w:sz w:val="24"/>
          <w:szCs w:val="24"/>
          <w:lang w:val="ru-RU"/>
        </w:rPr>
        <w:t>Результаты ОГЭ по предметам по выбору показали стопроцентную успеваемость.</w:t>
      </w:r>
    </w:p>
    <w:p w:rsidR="004050D7" w:rsidRDefault="003E29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74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в 9-х классах</w:t>
      </w:r>
    </w:p>
    <w:tbl>
      <w:tblPr>
        <w:tblW w:w="9511" w:type="dxa"/>
        <w:tblLook w:val="04A0" w:firstRow="1" w:lastRow="0" w:firstColumn="1" w:lastColumn="0" w:noHBand="0" w:noVBand="1"/>
      </w:tblPr>
      <w:tblGrid>
        <w:gridCol w:w="700"/>
        <w:gridCol w:w="2135"/>
        <w:gridCol w:w="851"/>
        <w:gridCol w:w="992"/>
        <w:gridCol w:w="1134"/>
        <w:gridCol w:w="1134"/>
        <w:gridCol w:w="851"/>
        <w:gridCol w:w="708"/>
        <w:gridCol w:w="439"/>
        <w:gridCol w:w="567"/>
      </w:tblGrid>
      <w:tr w:rsidR="00B743D9" w:rsidRPr="00B743D9" w:rsidTr="00B743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Оценка</w:t>
            </w:r>
          </w:p>
        </w:tc>
      </w:tr>
      <w:tr w:rsidR="00B743D9" w:rsidRPr="00B743D9" w:rsidTr="00B743D9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Ср.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Кол-во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B743D9" w:rsidRPr="00B743D9" w:rsidTr="00B743D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B743D9" w:rsidRPr="00B743D9" w:rsidTr="00B743D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B743D9" w:rsidRPr="00B743D9" w:rsidTr="00B743D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B743D9" w:rsidRPr="00B743D9" w:rsidTr="00B743D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B743D9" w:rsidRPr="00B743D9" w:rsidTr="00B743D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B743D9" w:rsidRPr="00B743D9" w:rsidTr="00B743D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D9" w:rsidRPr="00B743D9" w:rsidRDefault="00B743D9" w:rsidP="00B743D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43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Замечаний о нарушении процедуры проведения ГИА-9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 w:rsidR="00DE4B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74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Итоговые результаты выпускников на уровне основного общего образования </w:t>
      </w:r>
    </w:p>
    <w:tbl>
      <w:tblPr>
        <w:tblW w:w="486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5"/>
        <w:gridCol w:w="992"/>
        <w:gridCol w:w="1276"/>
      </w:tblGrid>
      <w:tr w:rsidR="00B743D9" w:rsidTr="00B743D9">
        <w:trPr>
          <w:trHeight w:val="3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743D9" w:rsidRDefault="00B74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Default="00B743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B743D9" w:rsidTr="00B743D9">
        <w:trPr>
          <w:trHeight w:val="3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743D9" w:rsidRDefault="00B74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Default="00B74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Default="00B74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743D9" w:rsidTr="00B743D9">
        <w:trPr>
          <w:trHeight w:val="3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743D9" w:rsidRPr="003E29DB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Pr="00B80646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43D9" w:rsidTr="00B743D9">
        <w:trPr>
          <w:trHeight w:val="3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743D9" w:rsidRPr="003E29DB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3D9" w:rsidTr="00B743D9">
        <w:trPr>
          <w:trHeight w:val="6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743D9" w:rsidRPr="003E29DB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Pr="00B80646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Pr="00B80646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B743D9" w:rsidTr="00B743D9">
        <w:trPr>
          <w:trHeight w:val="9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743D9" w:rsidRPr="003E29DB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Pr="00B80646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43D9" w:rsidTr="00B743D9">
        <w:trPr>
          <w:trHeight w:val="9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743D9" w:rsidRPr="003E29DB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3D9" w:rsidRDefault="00B743D9" w:rsidP="00B80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F3E90" w:rsidRDefault="009F3E90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Pr="00DE4B0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B80646" w:rsidRPr="00B80646">
        <w:rPr>
          <w:rFonts w:hAnsi="Times New Roman" w:cs="Times New Roman"/>
          <w:sz w:val="24"/>
          <w:szCs w:val="24"/>
          <w:lang w:val="ru-RU"/>
        </w:rPr>
        <w:t>4</w:t>
      </w:r>
      <w:r w:rsidRPr="00DE4B0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806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806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9F3E90" w:rsidRPr="00B9364D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</w:t>
      </w:r>
      <w:r w:rsidR="00B8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уровне. Результаты представлены в таблице.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74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1"/>
        <w:gridCol w:w="2235"/>
      </w:tblGrid>
      <w:tr w:rsidR="004050D7" w:rsidTr="00B80646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4050D7" w:rsidTr="00B80646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3E29DB" w:rsidRDefault="003E29DB">
            <w:pPr>
              <w:rPr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B80646" w:rsidRDefault="00B806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050D7" w:rsidTr="00B80646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3E29DB" w:rsidRDefault="003E29DB">
            <w:pPr>
              <w:rPr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B80646" w:rsidRDefault="00B743D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050D7" w:rsidTr="00B80646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3E29DB" w:rsidRDefault="003E29DB">
            <w:pPr>
              <w:rPr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B80646" w:rsidRDefault="00B806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4050D7" w:rsidRPr="00B80646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ЕГЭ по русскому языку сдавали </w:t>
      </w:r>
      <w:r w:rsidR="00B806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</w:t>
      </w:r>
      <w:r w:rsidR="00B806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справились с экзаменом. </w:t>
      </w:r>
    </w:p>
    <w:p w:rsidR="004050D7" w:rsidRPr="00B80646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74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8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38"/>
        <w:gridCol w:w="2238"/>
      </w:tblGrid>
      <w:tr w:rsidR="00B80646" w:rsidTr="00B80646">
        <w:trPr>
          <w:trHeight w:val="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46" w:rsidRDefault="00B806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46" w:rsidRPr="00B80646" w:rsidRDefault="00B80646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  <w:proofErr w:type="gramEnd"/>
          </w:p>
        </w:tc>
      </w:tr>
      <w:tr w:rsidR="00B80646" w:rsidTr="00B80646">
        <w:trPr>
          <w:trHeight w:val="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46" w:rsidRDefault="00B80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46" w:rsidRPr="00B80646" w:rsidRDefault="00B806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0646" w:rsidTr="00B8064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46" w:rsidRPr="003E29DB" w:rsidRDefault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46" w:rsidRDefault="00B806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0646" w:rsidTr="00B80646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46" w:rsidRPr="003E29DB" w:rsidRDefault="00B80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646" w:rsidRDefault="006C3D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0</w:t>
            </w: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обучающиеся чаще всего выбирали обществознание. Из 85 обучающихся предмет выбрали 32 человека (38%). Физику выбрали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(24%) обучающихся,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(9%), английский язык сдавали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(8%)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информатику – 5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(6%), химию и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4 (5%), географию – 3 человека (4%),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литературу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2 человека (2%).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составила 100 процентов. Качество сдачи экзаменов и средний балл свидетельствуют о том, что уровень знаний обучающихся </w:t>
      </w:r>
      <w:r w:rsidR="006C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</w:t>
      </w:r>
      <w:r w:rsidR="006C3D2C">
        <w:rPr>
          <w:rFonts w:hAnsi="Times New Roman" w:cs="Times New Roman"/>
          <w:color w:val="000000"/>
          <w:sz w:val="24"/>
          <w:szCs w:val="24"/>
          <w:lang w:val="ru-RU"/>
        </w:rPr>
        <w:t>м уровне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предметам.</w:t>
      </w:r>
    </w:p>
    <w:p w:rsidR="004050D7" w:rsidRPr="006C3D2C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74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C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35" w:type="pct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3"/>
        <w:gridCol w:w="1676"/>
        <w:gridCol w:w="1491"/>
        <w:gridCol w:w="1491"/>
        <w:gridCol w:w="1669"/>
      </w:tblGrid>
      <w:tr w:rsidR="004050D7" w:rsidTr="00B743D9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B66BA7" w:rsidRDefault="00B66BA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тестовый балл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B66BA7" w:rsidRDefault="00B66BA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несдавших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4050D7" w:rsidTr="00B743D9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B66BA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B66BA7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B66BA7" w:rsidRDefault="006C3D2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6BA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B66BA7" w:rsidRDefault="00B66BA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6BA7">
              <w:rPr>
                <w:rFonts w:hAnsi="Times New Roman" w:cs="Times New Roman"/>
                <w:sz w:val="24"/>
                <w:szCs w:val="24"/>
                <w:lang w:val="ru-RU"/>
              </w:rPr>
              <w:t>57,5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B66BA7" w:rsidRDefault="00B66BA7">
            <w:pPr>
              <w:rPr>
                <w:lang w:val="ru-RU"/>
              </w:rPr>
            </w:pPr>
            <w:r w:rsidRPr="00B66BA7">
              <w:rPr>
                <w:lang w:val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B66BA7" w:rsidRDefault="003E29DB">
            <w:r w:rsidRPr="00B66BA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4050D7" w:rsidTr="00B743D9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58612A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612A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8612A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12A">
              <w:rPr>
                <w:rFonts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58612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12A">
              <w:rPr>
                <w:rFonts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58612A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58612A" w:rsidRDefault="006C3D2C">
            <w:pPr>
              <w:rPr>
                <w:lang w:val="ru-RU"/>
              </w:rPr>
            </w:pPr>
            <w:r w:rsidRPr="0058612A">
              <w:rPr>
                <w:lang w:val="ru-RU"/>
              </w:rPr>
              <w:t>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58612A" w:rsidRDefault="004050D7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58612A" w:rsidRDefault="00B743D9">
            <w:pPr>
              <w:rPr>
                <w:lang w:val="ru-RU"/>
              </w:rPr>
            </w:pPr>
            <w:r w:rsidRPr="0058612A">
              <w:rPr>
                <w:lang w:val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58612A" w:rsidRDefault="003E29DB">
            <w:r w:rsidRPr="0058612A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</w:tbl>
    <w:p w:rsidR="004050D7" w:rsidRPr="003E29DB" w:rsidRDefault="003E29DB" w:rsidP="00B66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 класс</w:t>
      </w:r>
      <w:r w:rsidR="006C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завершили учебный год и получили аттестаты. 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74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Количество медалистов за последние </w:t>
      </w:r>
      <w:r w:rsidR="006C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C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8"/>
        <w:gridCol w:w="3059"/>
        <w:gridCol w:w="3059"/>
      </w:tblGrid>
      <w:tr w:rsidR="004050D7" w:rsidRPr="008657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lang w:val="ru-RU"/>
              </w:rPr>
            </w:pP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6C3D2C" w:rsidTr="003C2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D2C" w:rsidRDefault="006C3D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D2C" w:rsidRDefault="006C3D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D2C" w:rsidRDefault="006C3D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6C3D2C" w:rsidTr="003C2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D2C" w:rsidRPr="006C3D2C" w:rsidRDefault="006C3D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D2C" w:rsidRPr="006C3D2C" w:rsidRDefault="006C3D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D2C" w:rsidRPr="006C3D2C" w:rsidRDefault="006C3D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4050D7" w:rsidRPr="003E29DB" w:rsidRDefault="003E29DB" w:rsidP="00067A1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0385"/>
      </w:tblGrid>
      <w:tr w:rsidR="003C2EF4" w:rsidRPr="003C2EF4" w:rsidTr="003C2EF4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EF4" w:rsidRDefault="003C2EF4" w:rsidP="003C2EF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B9364D" w:rsidRDefault="00B9364D" w:rsidP="00B66B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C2EF4" w:rsidRPr="00B66BA7" w:rsidRDefault="00B743D9" w:rsidP="00B66B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Таблица 16. </w:t>
            </w:r>
            <w:r w:rsidR="003C2EF4" w:rsidRPr="00B66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Результаты </w:t>
            </w:r>
            <w:r w:rsidR="00B66BA7" w:rsidRPr="00B66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мониторинга по функциональной грамотности</w:t>
            </w:r>
            <w:r w:rsidR="00B66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для учащихся 7 – 8 классов</w:t>
            </w:r>
          </w:p>
          <w:tbl>
            <w:tblPr>
              <w:tblW w:w="9385" w:type="dxa"/>
              <w:tblLook w:val="04A0" w:firstRow="1" w:lastRow="0" w:firstColumn="1" w:lastColumn="0" w:noHBand="0" w:noVBand="1"/>
            </w:tblPr>
            <w:tblGrid>
              <w:gridCol w:w="439"/>
              <w:gridCol w:w="1461"/>
              <w:gridCol w:w="799"/>
              <w:gridCol w:w="654"/>
              <w:gridCol w:w="705"/>
              <w:gridCol w:w="1198"/>
              <w:gridCol w:w="654"/>
              <w:gridCol w:w="929"/>
              <w:gridCol w:w="1126"/>
              <w:gridCol w:w="1088"/>
              <w:gridCol w:w="1111"/>
            </w:tblGrid>
            <w:tr w:rsidR="00B66BA7" w:rsidRPr="00B66BA7" w:rsidTr="00B66BA7">
              <w:trPr>
                <w:trHeight w:val="24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7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Уровень</w:t>
                  </w:r>
                </w:p>
              </w:tc>
            </w:tr>
            <w:tr w:rsidR="00B66BA7" w:rsidRPr="00B66BA7" w:rsidTr="00B66BA7">
              <w:trPr>
                <w:trHeight w:val="402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№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Предмет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Класс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Кол-во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Ср. балл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Тестовый балл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Кол-во 100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Низкий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Ниже среднего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Средний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Высокий</w:t>
                  </w:r>
                </w:p>
              </w:tc>
            </w:tr>
            <w:tr w:rsidR="00B66BA7" w:rsidRPr="00B66BA7" w:rsidTr="00B66BA7">
              <w:trPr>
                <w:trHeight w:val="25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Естественно-научная грамотность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4,45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47,82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</w:tr>
            <w:tr w:rsidR="00B66BA7" w:rsidRPr="00B66BA7" w:rsidTr="00B66BA7">
              <w:trPr>
                <w:trHeight w:val="25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Финансовая грамотность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5,71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37,41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B66BA7" w:rsidRPr="00B66BA7" w:rsidTr="00B66BA7">
              <w:trPr>
                <w:trHeight w:val="255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5,21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41,50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6BA7" w:rsidRPr="00B66BA7" w:rsidRDefault="00B66BA7" w:rsidP="00B66BA7">
                  <w:pPr>
                    <w:spacing w:before="0" w:beforeAutospacing="0" w:after="0" w:afterAutospacing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66B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</w:tbl>
          <w:p w:rsidR="00B66BA7" w:rsidRDefault="00B66BA7" w:rsidP="00B66B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B66BA7" w:rsidRDefault="00B66BA7" w:rsidP="003C2EF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3C2EF4" w:rsidRPr="003C2EF4" w:rsidRDefault="003C2EF4" w:rsidP="003C2EF4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val="ru-RU" w:eastAsia="ru-RU"/>
              </w:rPr>
            </w:pP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050D7" w:rsidRPr="003C2EF4" w:rsidRDefault="003E29DB">
      <w:pPr>
        <w:rPr>
          <w:rFonts w:hAnsi="Times New Roman" w:cs="Times New Roman"/>
          <w:sz w:val="24"/>
          <w:szCs w:val="24"/>
          <w:lang w:val="ru-RU"/>
        </w:rPr>
      </w:pPr>
      <w:r w:rsidRPr="003C2EF4">
        <w:rPr>
          <w:rFonts w:hAnsi="Times New Roman" w:cs="Times New Roman"/>
          <w:sz w:val="24"/>
          <w:szCs w:val="24"/>
          <w:lang w:val="ru-RU"/>
        </w:rPr>
        <w:t>Проведенные весной 2024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:rsidR="004050D7" w:rsidRPr="003C2EF4" w:rsidRDefault="003E29DB">
      <w:pPr>
        <w:rPr>
          <w:rFonts w:hAnsi="Times New Roman" w:cs="Times New Roman"/>
          <w:sz w:val="24"/>
          <w:szCs w:val="24"/>
          <w:lang w:val="ru-RU"/>
        </w:rPr>
      </w:pPr>
      <w:r w:rsidRPr="003C2EF4">
        <w:rPr>
          <w:rFonts w:hAnsi="Times New Roman" w:cs="Times New Roman"/>
          <w:sz w:val="24"/>
          <w:szCs w:val="24"/>
          <w:lang w:val="ru-RU"/>
        </w:rPr>
        <w:t>Причины несоответствия результатов ВПР и отметок:</w:t>
      </w:r>
    </w:p>
    <w:p w:rsidR="004050D7" w:rsidRPr="003C2EF4" w:rsidRDefault="003E29DB" w:rsidP="00067A17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C2EF4">
        <w:rPr>
          <w:rFonts w:hAnsi="Times New Roman" w:cs="Times New Roman"/>
          <w:sz w:val="24"/>
          <w:szCs w:val="24"/>
          <w:lang w:val="ru-RU"/>
        </w:rPr>
        <w:t>отсутствие дифференцированной работы с обучающимися;</w:t>
      </w:r>
    </w:p>
    <w:p w:rsidR="004050D7" w:rsidRPr="003C2EF4" w:rsidRDefault="003E29DB" w:rsidP="00067A17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C2EF4">
        <w:rPr>
          <w:rFonts w:hAnsi="Times New Roman" w:cs="Times New Roman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="003C2EF4" w:rsidRPr="003C2EF4">
        <w:rPr>
          <w:rFonts w:hAnsi="Times New Roman" w:cs="Times New Roman"/>
          <w:sz w:val="24"/>
          <w:szCs w:val="24"/>
          <w:lang w:val="ru-RU"/>
        </w:rPr>
        <w:t>.</w:t>
      </w:r>
    </w:p>
    <w:p w:rsidR="004050D7" w:rsidRPr="003C2EF4" w:rsidRDefault="004050D7" w:rsidP="006C3D2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3C2EF4" w:rsidRPr="003C2EF4" w:rsidRDefault="003C2EF4" w:rsidP="003C2EF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C2E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детьми не только на уроках, но и во внеурочной деятельности. Учащиеся показывают знания, полученные вне рамок школьной программы.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3C2EF4" w:rsidRPr="003C2EF4" w:rsidRDefault="003E29DB" w:rsidP="003C2E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3C2EF4" w:rsidRPr="002952E4" w:rsidRDefault="003C2E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Востребованность выпускников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4E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2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4050D7" w:rsidTr="006C3D2C"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4050D7" w:rsidRPr="00865775" w:rsidTr="006C3D2C"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40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E29DB" w:rsidRDefault="003E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29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4050D7" w:rsidTr="006C3D2C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C2EF4" w:rsidRDefault="003C2EF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2EF4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C2EF4" w:rsidRDefault="003C2E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C2EF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C2EF4" w:rsidRDefault="003C2E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C2EF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C2EF4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3C2EF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C2EF4" w:rsidRDefault="003C2EF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2EF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C2EF4" w:rsidRDefault="003C2E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C2EF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C2EF4" w:rsidRDefault="003C2E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C2EF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C2EF4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3C2EF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3C2EF4" w:rsidRDefault="003C2E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C2EF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="006C3D2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 класс</w:t>
      </w:r>
      <w:r w:rsidR="006C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перешли в 5-й класс школы. </w:t>
      </w:r>
    </w:p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внутренней системы оценки качества образования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2952E4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4050D7" w:rsidRPr="003E29DB" w:rsidRDefault="003E29DB" w:rsidP="00067A17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4050D7" w:rsidRPr="003E29DB" w:rsidRDefault="003E29DB" w:rsidP="00067A17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2952E4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4050D7" w:rsidRPr="003E29DB" w:rsidRDefault="003E29DB" w:rsidP="00067A17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4050D7" w:rsidRPr="003E29DB" w:rsidRDefault="003E29DB" w:rsidP="00067A17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4050D7" w:rsidRPr="003E29DB" w:rsidRDefault="003E29DB" w:rsidP="00067A17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4050D7" w:rsidRDefault="003E29DB" w:rsidP="00067A17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0D7" w:rsidRDefault="003E29DB" w:rsidP="00067A17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4050D7" w:rsidRDefault="003E29DB" w:rsidP="00067A17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4050D7" w:rsidRPr="003E29DB" w:rsidRDefault="003E29DB" w:rsidP="00067A17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4050D7" w:rsidRPr="003E29DB" w:rsidRDefault="003E29DB" w:rsidP="00067A17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4050D7" w:rsidRPr="003E29DB" w:rsidRDefault="003E29DB" w:rsidP="00067A1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4050D7" w:rsidRPr="003E29DB" w:rsidRDefault="003E29DB" w:rsidP="00067A1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4050D7" w:rsidRPr="003E29DB" w:rsidRDefault="003E29DB" w:rsidP="00067A1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4050D7" w:rsidRPr="003E29DB" w:rsidRDefault="003E29DB" w:rsidP="00067A1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4050D7" w:rsidRPr="003E29DB" w:rsidRDefault="003E29DB" w:rsidP="00067A1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4050D7" w:rsidRPr="003E29DB" w:rsidRDefault="003E29DB" w:rsidP="00067A1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4050D7" w:rsidRPr="002952E4" w:rsidRDefault="003E29DB" w:rsidP="002952E4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4050D7" w:rsidRDefault="004050D7">
      <w:pPr>
        <w:rPr>
          <w:lang w:val="ru-RU"/>
        </w:rPr>
      </w:pPr>
    </w:p>
    <w:p w:rsidR="009F3E90" w:rsidRDefault="009F3E90">
      <w:pPr>
        <w:rPr>
          <w:lang w:val="ru-RU"/>
        </w:rPr>
      </w:pPr>
    </w:p>
    <w:p w:rsidR="00B9364D" w:rsidRDefault="00B9364D">
      <w:pPr>
        <w:rPr>
          <w:lang w:val="ru-RU"/>
        </w:rPr>
      </w:pPr>
    </w:p>
    <w:p w:rsidR="00B9364D" w:rsidRPr="001A549E" w:rsidRDefault="00B9364D">
      <w:pPr>
        <w:rPr>
          <w:lang w:val="ru-RU"/>
        </w:rPr>
      </w:pPr>
    </w:p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Качество кадрового обеспечения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4050D7" w:rsidRPr="003E29DB" w:rsidRDefault="003E29DB" w:rsidP="00067A17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4050D7" w:rsidRPr="003E29DB" w:rsidRDefault="003E29DB" w:rsidP="00067A17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4050D7" w:rsidRDefault="003E29DB" w:rsidP="00067A17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E90" w:rsidRPr="009F3E90" w:rsidRDefault="003E29DB">
      <w:pPr>
        <w:rPr>
          <w:rFonts w:hAnsi="Times New Roman" w:cs="Times New Roman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2952E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2952E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, из них 1 – внутренни</w:t>
      </w:r>
      <w:r w:rsidR="002952E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3E90">
        <w:rPr>
          <w:rFonts w:hAnsi="Times New Roman" w:cs="Times New Roman"/>
          <w:sz w:val="24"/>
          <w:szCs w:val="24"/>
          <w:lang w:val="ru-RU"/>
        </w:rPr>
        <w:t>Из них один человек имеет</w:t>
      </w:r>
      <w:r w:rsidR="009F3E90" w:rsidRPr="009F3E90">
        <w:rPr>
          <w:rFonts w:hAnsi="Times New Roman" w:cs="Times New Roman"/>
          <w:sz w:val="24"/>
          <w:szCs w:val="24"/>
          <w:lang w:val="ru-RU"/>
        </w:rPr>
        <w:t>:</w:t>
      </w:r>
    </w:p>
    <w:p w:rsidR="009F3E90" w:rsidRPr="009F3E90" w:rsidRDefault="009F3E90">
      <w:pPr>
        <w:rPr>
          <w:rFonts w:hAnsi="Times New Roman" w:cs="Times New Roman"/>
          <w:sz w:val="24"/>
          <w:szCs w:val="24"/>
          <w:lang w:val="ru-RU"/>
        </w:rPr>
      </w:pPr>
      <w:r w:rsidRPr="009F3E90">
        <w:rPr>
          <w:rFonts w:hAnsi="Times New Roman" w:cs="Times New Roman"/>
          <w:sz w:val="24"/>
          <w:szCs w:val="24"/>
          <w:lang w:val="ru-RU"/>
        </w:rPr>
        <w:t>Высшее образование – 1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9F3E90">
        <w:rPr>
          <w:rFonts w:hAnsi="Times New Roman" w:cs="Times New Roman"/>
          <w:sz w:val="24"/>
          <w:szCs w:val="24"/>
          <w:lang w:val="ru-RU"/>
        </w:rPr>
        <w:t xml:space="preserve"> человек,</w:t>
      </w:r>
    </w:p>
    <w:p w:rsidR="009F3E90" w:rsidRPr="009F3E90" w:rsidRDefault="003E29DB">
      <w:pPr>
        <w:rPr>
          <w:rFonts w:hAnsi="Times New Roman" w:cs="Times New Roman"/>
          <w:sz w:val="24"/>
          <w:szCs w:val="24"/>
          <w:lang w:val="ru-RU"/>
        </w:rPr>
      </w:pPr>
      <w:r w:rsidRPr="009F3E90">
        <w:rPr>
          <w:rFonts w:hAnsi="Times New Roman" w:cs="Times New Roman"/>
          <w:sz w:val="24"/>
          <w:szCs w:val="24"/>
          <w:lang w:val="ru-RU"/>
        </w:rPr>
        <w:t xml:space="preserve"> среднее </w:t>
      </w:r>
      <w:proofErr w:type="gramStart"/>
      <w:r w:rsidRPr="009F3E90">
        <w:rPr>
          <w:rFonts w:hAnsi="Times New Roman" w:cs="Times New Roman"/>
          <w:sz w:val="24"/>
          <w:szCs w:val="24"/>
          <w:lang w:val="ru-RU"/>
        </w:rPr>
        <w:t xml:space="preserve">специальное </w:t>
      </w:r>
      <w:r w:rsidR="009F3E90" w:rsidRPr="009F3E90">
        <w:rPr>
          <w:rFonts w:hAnsi="Times New Roman" w:cs="Times New Roman"/>
          <w:sz w:val="24"/>
          <w:szCs w:val="24"/>
          <w:lang w:val="ru-RU"/>
        </w:rPr>
        <w:t xml:space="preserve"> -</w:t>
      </w:r>
      <w:proofErr w:type="gramEnd"/>
      <w:r w:rsidR="009F3E90" w:rsidRPr="009F3E90">
        <w:rPr>
          <w:rFonts w:hAnsi="Times New Roman" w:cs="Times New Roman"/>
          <w:sz w:val="24"/>
          <w:szCs w:val="24"/>
          <w:lang w:val="ru-RU"/>
        </w:rPr>
        <w:t xml:space="preserve"> </w:t>
      </w:r>
      <w:r w:rsidR="009F3E90">
        <w:rPr>
          <w:rFonts w:hAnsi="Times New Roman" w:cs="Times New Roman"/>
          <w:sz w:val="24"/>
          <w:szCs w:val="24"/>
          <w:lang w:val="ru-RU"/>
        </w:rPr>
        <w:t>7</w:t>
      </w:r>
      <w:r w:rsidR="009F3E90" w:rsidRPr="009F3E90">
        <w:rPr>
          <w:rFonts w:hAnsi="Times New Roman" w:cs="Times New Roman"/>
          <w:sz w:val="24"/>
          <w:szCs w:val="24"/>
          <w:lang w:val="ru-RU"/>
        </w:rPr>
        <w:t xml:space="preserve"> человек.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4050D7" w:rsidRDefault="003E29DB">
      <w:pPr>
        <w:rPr>
          <w:rFonts w:hAnsi="Times New Roman" w:cs="Times New Roman"/>
          <w:color w:val="000000"/>
          <w:sz w:val="24"/>
          <w:szCs w:val="24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hAnsi="Times New Roman" w:cs="Times New Roman"/>
          <w:color w:val="000000"/>
          <w:sz w:val="24"/>
          <w:szCs w:val="24"/>
        </w:rPr>
        <w:t>ЭОР и ДОТ:</w:t>
      </w:r>
    </w:p>
    <w:p w:rsidR="004050D7" w:rsidRDefault="003E29DB" w:rsidP="00067A17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базовый – 40 процентов;</w:t>
      </w:r>
    </w:p>
    <w:p w:rsidR="004050D7" w:rsidRDefault="003E29DB" w:rsidP="00067A17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повышенный – 40 процентов;</w:t>
      </w:r>
    </w:p>
    <w:p w:rsidR="004050D7" w:rsidRDefault="003E29DB" w:rsidP="00067A17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высокий – 20 процентов.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15%.</w:t>
      </w:r>
    </w:p>
    <w:p w:rsidR="004050D7" w:rsidRPr="003E29DB" w:rsidRDefault="004050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МБОУ «</w:t>
      </w:r>
      <w:r w:rsidR="002952E4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 в 202</w:t>
      </w:r>
      <w:r w:rsidR="002952E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4050D7" w:rsidRPr="003E29DB" w:rsidRDefault="003E29DB" w:rsidP="00067A17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4050D7" w:rsidRDefault="003E29DB" w:rsidP="00067A17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 итогам 2024 года в процедуре аттестации на соответствие занимаемой должности приняли </w:t>
      </w:r>
      <w:r w:rsidRPr="00422AB6">
        <w:rPr>
          <w:rFonts w:hAnsi="Times New Roman" w:cs="Times New Roman"/>
          <w:sz w:val="24"/>
          <w:szCs w:val="24"/>
          <w:lang w:val="ru-RU"/>
        </w:rPr>
        <w:t xml:space="preserve">участие </w:t>
      </w:r>
      <w:r w:rsidR="00422AB6" w:rsidRPr="00422AB6">
        <w:rPr>
          <w:rFonts w:hAnsi="Times New Roman" w:cs="Times New Roman"/>
          <w:sz w:val="24"/>
          <w:szCs w:val="24"/>
          <w:lang w:val="ru-RU"/>
        </w:rPr>
        <w:t>5</w:t>
      </w:r>
      <w:r w:rsidRPr="00422AB6">
        <w:rPr>
          <w:rFonts w:hAnsi="Times New Roman" w:cs="Times New Roman"/>
          <w:sz w:val="24"/>
          <w:szCs w:val="24"/>
          <w:lang w:val="ru-RU"/>
        </w:rPr>
        <w:t xml:space="preserve"> педагогов.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</w:t>
      </w:r>
      <w:r w:rsidR="002952E4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», присутствующих на заседании. Признаны соответствующими занимаемой должности – </w:t>
      </w:r>
      <w:r w:rsidR="00422AB6" w:rsidRPr="00422AB6">
        <w:rPr>
          <w:rFonts w:hAnsi="Times New Roman" w:cs="Times New Roman"/>
          <w:sz w:val="24"/>
          <w:szCs w:val="24"/>
          <w:lang w:val="ru-RU"/>
        </w:rPr>
        <w:t>5</w:t>
      </w:r>
      <w:r w:rsidRPr="00422AB6">
        <w:rPr>
          <w:rFonts w:hAnsi="Times New Roman" w:cs="Times New Roman"/>
          <w:sz w:val="24"/>
          <w:szCs w:val="24"/>
          <w:lang w:val="ru-RU"/>
        </w:rPr>
        <w:t xml:space="preserve"> педагогов.</w:t>
      </w:r>
    </w:p>
    <w:p w:rsidR="004050D7" w:rsidRPr="003E29DB" w:rsidRDefault="003E29DB" w:rsidP="00CD10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 1 педагог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на первую квалификационную категорию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аттестации 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первая квалификационная категория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CD10DC" w:rsidRDefault="00CD10DC" w:rsidP="00CD10D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E29DB" w:rsidRPr="00CD10D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29DB" w:rsidRPr="00CD10DC">
        <w:rPr>
          <w:rFonts w:hAnsi="Times New Roman" w:cs="Times New Roman"/>
          <w:color w:val="000000"/>
          <w:sz w:val="24"/>
          <w:szCs w:val="24"/>
          <w:lang w:val="ru-RU"/>
        </w:rPr>
        <w:t>– первую квалификационную категорию</w:t>
      </w:r>
      <w:r w:rsidR="00422AB6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22AB6" w:rsidRDefault="00422AB6" w:rsidP="00CD10D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 педагогов – на соответствие занимаемой должности.</w:t>
      </w:r>
    </w:p>
    <w:p w:rsidR="00CD10DC" w:rsidRDefault="00CD10DC" w:rsidP="00CD10DC">
      <w:pPr>
        <w:ind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50D7" w:rsidRPr="00CD10DC" w:rsidRDefault="003E29DB" w:rsidP="00CD10D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2023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2024 году показало, что за год данные значительно улучшилис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ь.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рост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0 процентов педагогов не испытывают затруднений в подборе заданий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Анализ кадрового потенциала МБОУ «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 для внедрения требований обновленного ФГОС СОО в части обеспечения углубленного изучения учебных предметов и профильного обучения показывает, что 10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proofErr w:type="gram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педагогов  имеют</w:t>
      </w:r>
      <w:proofErr w:type="gram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преподавания предметов на углубленном уровне в рамках среднего общего образования. 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активизировалось включение учителей в наставничество. Количество наставнических пар «учитель – учитель» </w:t>
      </w:r>
      <w:r w:rsidR="00CD10DC">
        <w:rPr>
          <w:rFonts w:hAnsi="Times New Roman" w:cs="Times New Roman"/>
          <w:color w:val="000000"/>
          <w:sz w:val="24"/>
          <w:szCs w:val="24"/>
          <w:lang w:val="ru-RU"/>
        </w:rPr>
        <w:t>2 пары.</w:t>
      </w:r>
    </w:p>
    <w:p w:rsidR="004050D7" w:rsidRPr="00422AB6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показал</w:t>
      </w:r>
      <w:proofErr w:type="gram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что 2024 году повысилась на 15 процентов активность учителей в профессиональных конкурсах разных уровней.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таблице</w:t>
      </w:r>
      <w:proofErr w:type="spellEnd"/>
      <w:r w:rsidR="00422A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4"/>
        <w:gridCol w:w="2076"/>
        <w:gridCol w:w="2406"/>
      </w:tblGrid>
      <w:tr w:rsidR="004050D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Pr="00422AB6" w:rsidRDefault="003E29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AB6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422AB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AB6">
              <w:rPr>
                <w:rFonts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Pr="00422AB6" w:rsidRDefault="003E29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22AB6">
              <w:rPr>
                <w:rFonts w:hAnsi="Times New Roman" w:cs="Times New Roman"/>
                <w:b/>
                <w:bCs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Pr="00422AB6" w:rsidRDefault="003E29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22AB6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E34E8E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8E" w:rsidRPr="00422AB6" w:rsidRDefault="00E34E8E">
            <w:pPr>
              <w:rPr>
                <w:lang w:val="ru-RU"/>
              </w:rPr>
            </w:pPr>
            <w:r>
              <w:rPr>
                <w:lang w:val="ru-RU"/>
              </w:rPr>
              <w:t>Олимпиада по функциональной грамотности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8E" w:rsidRPr="00422AB6" w:rsidRDefault="00E34E8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Бузинов Р.Б.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E8E" w:rsidRPr="00422AB6" w:rsidRDefault="00E34E8E">
            <w:pPr>
              <w:rPr>
                <w:lang w:val="ru-RU"/>
              </w:rPr>
            </w:pPr>
            <w:r>
              <w:rPr>
                <w:lang w:val="ru-RU"/>
              </w:rPr>
              <w:t>Грамота победителя</w:t>
            </w:r>
          </w:p>
        </w:tc>
      </w:tr>
      <w:tr w:rsidR="004050D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422AB6" w:rsidRDefault="00324595">
            <w:pPr>
              <w:rPr>
                <w:lang w:val="ru-RU"/>
              </w:rPr>
            </w:pPr>
            <w:r w:rsidRPr="00422AB6">
              <w:rPr>
                <w:lang w:val="ru-RU"/>
              </w:rPr>
              <w:t>Краевой конкурс музеев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422AB6" w:rsidRDefault="00324595">
            <w:pPr>
              <w:rPr>
                <w:lang w:val="ru-RU"/>
              </w:rPr>
            </w:pPr>
            <w:r w:rsidRPr="00422AB6">
              <w:rPr>
                <w:rFonts w:hAnsi="Times New Roman" w:cs="Times New Roman"/>
                <w:sz w:val="24"/>
                <w:szCs w:val="24"/>
                <w:lang w:val="ru-RU"/>
              </w:rPr>
              <w:t>Дозморова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422AB6" w:rsidRDefault="00324595">
            <w:pPr>
              <w:rPr>
                <w:lang w:val="ru-RU"/>
              </w:rPr>
            </w:pPr>
            <w:r w:rsidRPr="00422AB6">
              <w:rPr>
                <w:lang w:val="ru-RU"/>
              </w:rPr>
              <w:t>сертификат участия</w:t>
            </w:r>
          </w:p>
        </w:tc>
      </w:tr>
      <w:tr w:rsidR="00324595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Pr="00324595" w:rsidRDefault="00324595">
            <w:pPr>
              <w:rPr>
                <w:lang w:val="ru-RU"/>
              </w:rPr>
            </w:pPr>
            <w:r w:rsidRPr="00324595">
              <w:rPr>
                <w:lang w:val="ru-RU"/>
              </w:rPr>
              <w:t>Всероссийский конкурс учителей обществознания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Pr="00324595" w:rsidRDefault="003245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24595">
              <w:rPr>
                <w:rFonts w:hAnsi="Times New Roman" w:cs="Times New Roman"/>
                <w:sz w:val="24"/>
                <w:szCs w:val="24"/>
                <w:lang w:val="ru-RU"/>
              </w:rPr>
              <w:t>Дозморова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Pr="00324595" w:rsidRDefault="00324595">
            <w:pPr>
              <w:rPr>
                <w:lang w:val="ru-RU"/>
              </w:rPr>
            </w:pPr>
            <w:r w:rsidRPr="00324595">
              <w:rPr>
                <w:lang w:val="ru-RU"/>
              </w:rPr>
              <w:t>сертификат участия</w:t>
            </w:r>
          </w:p>
        </w:tc>
      </w:tr>
      <w:tr w:rsidR="00324595" w:rsidRPr="00324595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Pr="00324595" w:rsidRDefault="00324595">
            <w:pPr>
              <w:rPr>
                <w:lang w:val="ru-RU"/>
              </w:rPr>
            </w:pPr>
            <w:r>
              <w:rPr>
                <w:lang w:val="ru-RU"/>
              </w:rPr>
              <w:t>Региональный конкурс «ИКТ в работе педагога»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Pr="00324595" w:rsidRDefault="003245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Сизова Р.М.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Pr="00324595" w:rsidRDefault="00324595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324595" w:rsidRPr="00324595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324595">
            <w:pPr>
              <w:rPr>
                <w:lang w:val="ru-RU"/>
              </w:rPr>
            </w:pPr>
            <w:r>
              <w:rPr>
                <w:lang w:val="ru-RU"/>
              </w:rPr>
              <w:t>Муниципальная олимпиада по функциональной грамотности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3245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Сизова Р.М.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324595">
            <w:pPr>
              <w:rPr>
                <w:lang w:val="ru-RU"/>
              </w:rPr>
            </w:pPr>
            <w:r>
              <w:rPr>
                <w:lang w:val="ru-RU"/>
              </w:rPr>
              <w:t>сертификат участия</w:t>
            </w:r>
          </w:p>
        </w:tc>
      </w:tr>
      <w:tr w:rsidR="00324595" w:rsidRPr="00324595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324595">
            <w:pPr>
              <w:rPr>
                <w:lang w:val="ru-RU"/>
              </w:rPr>
            </w:pPr>
            <w:r>
              <w:rPr>
                <w:lang w:val="ru-RU"/>
              </w:rPr>
              <w:t>Краевой конкурс «Спортивный лабиринт»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3245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Полушкина Ю.Н.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324595">
            <w:pPr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</w:tr>
      <w:tr w:rsidR="00324595" w:rsidRPr="00324595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324595">
            <w:pPr>
              <w:rPr>
                <w:lang w:val="ru-RU"/>
              </w:rPr>
            </w:pPr>
            <w:r>
              <w:rPr>
                <w:lang w:val="ru-RU"/>
              </w:rPr>
              <w:t>Краевой туристический слёт педагогов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3245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Полушкина Ю.Н.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324595">
            <w:pPr>
              <w:rPr>
                <w:lang w:val="ru-RU"/>
              </w:rPr>
            </w:pPr>
            <w:r>
              <w:rPr>
                <w:lang w:val="ru-RU"/>
              </w:rPr>
              <w:t>сертификат участия</w:t>
            </w:r>
          </w:p>
        </w:tc>
      </w:tr>
      <w:tr w:rsidR="00324595" w:rsidRPr="00422AB6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422AB6">
            <w:pPr>
              <w:rPr>
                <w:lang w:val="ru-RU"/>
              </w:rPr>
            </w:pPr>
            <w:r>
              <w:rPr>
                <w:lang w:val="ru-RU"/>
              </w:rPr>
              <w:t>Краевой форум «Школа и семья: грани сотрудничества»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B6" w:rsidRDefault="00422AB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Никонова О.С., Утробина Е.В.,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Чедова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595" w:rsidRDefault="00422AB6">
            <w:pPr>
              <w:rPr>
                <w:lang w:val="ru-RU"/>
              </w:rPr>
            </w:pPr>
            <w:r>
              <w:rPr>
                <w:lang w:val="ru-RU"/>
              </w:rPr>
              <w:t>сертификат участия</w:t>
            </w:r>
          </w:p>
        </w:tc>
      </w:tr>
    </w:tbl>
    <w:p w:rsidR="009F3E90" w:rsidRDefault="009F3E9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4050D7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Качество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учебно-методического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обеспечения</w:t>
      </w:r>
      <w:proofErr w:type="spellEnd"/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CD10DC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«Организация питания в образовательной организации» информация опубликована в полном объеме.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сайте р</w:t>
      </w:r>
      <w:r w:rsidR="00E74E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змещена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  <w:r w:rsidR="00E74E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</w:t>
      </w:r>
      <w:r w:rsidR="00E74EDD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ООП показывает, педагоги школы применяют в образовательной деятельности ЭОР и ЭСО с учетом СП 2.4.3648–20.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 w:rsidR="00E74EDD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499.</w:t>
      </w:r>
    </w:p>
    <w:p w:rsidR="004050D7" w:rsidRPr="003E29DB" w:rsidRDefault="004050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bookmarkStart w:id="4" w:name="_Hlk195605438"/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Качество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библиотечно-информационного обеспечения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4050D7" w:rsidRPr="0094367E" w:rsidRDefault="003E29DB" w:rsidP="00067A17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4367E">
        <w:rPr>
          <w:rFonts w:hAnsi="Times New Roman" w:cs="Times New Roman"/>
          <w:sz w:val="24"/>
          <w:szCs w:val="24"/>
        </w:rPr>
        <w:t>объем</w:t>
      </w:r>
      <w:proofErr w:type="spellEnd"/>
      <w:r w:rsidRPr="0094367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4367E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94367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4367E">
        <w:rPr>
          <w:rFonts w:hAnsi="Times New Roman" w:cs="Times New Roman"/>
          <w:sz w:val="24"/>
          <w:szCs w:val="24"/>
        </w:rPr>
        <w:t>фонда</w:t>
      </w:r>
      <w:proofErr w:type="spellEnd"/>
      <w:r w:rsidRPr="0094367E">
        <w:rPr>
          <w:rFonts w:hAnsi="Times New Roman" w:cs="Times New Roman"/>
          <w:sz w:val="24"/>
          <w:szCs w:val="24"/>
        </w:rPr>
        <w:t xml:space="preserve"> – </w:t>
      </w:r>
      <w:r w:rsidR="0094367E" w:rsidRPr="0094367E">
        <w:rPr>
          <w:rFonts w:hAnsi="Times New Roman" w:cs="Times New Roman"/>
          <w:sz w:val="24"/>
          <w:szCs w:val="24"/>
        </w:rPr>
        <w:t>11830</w:t>
      </w:r>
      <w:r w:rsidRPr="0094367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4367E">
        <w:rPr>
          <w:rFonts w:hAnsi="Times New Roman" w:cs="Times New Roman"/>
          <w:sz w:val="24"/>
          <w:szCs w:val="24"/>
        </w:rPr>
        <w:t>единица</w:t>
      </w:r>
      <w:proofErr w:type="spellEnd"/>
      <w:r w:rsidRPr="0094367E">
        <w:rPr>
          <w:rFonts w:hAnsi="Times New Roman" w:cs="Times New Roman"/>
          <w:sz w:val="24"/>
          <w:szCs w:val="24"/>
        </w:rPr>
        <w:t>;</w:t>
      </w:r>
    </w:p>
    <w:p w:rsidR="004050D7" w:rsidRPr="0094367E" w:rsidRDefault="003E29DB" w:rsidP="00067A17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4367E">
        <w:rPr>
          <w:rFonts w:hAnsi="Times New Roman" w:cs="Times New Roman"/>
          <w:sz w:val="24"/>
          <w:szCs w:val="24"/>
        </w:rPr>
        <w:t>книгообеспеченность – 100 процентов;</w:t>
      </w:r>
    </w:p>
    <w:p w:rsidR="004050D7" w:rsidRPr="0094367E" w:rsidRDefault="003E29DB" w:rsidP="00067A17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4367E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94367E">
        <w:rPr>
          <w:rFonts w:hAnsi="Times New Roman" w:cs="Times New Roman"/>
          <w:sz w:val="24"/>
          <w:szCs w:val="24"/>
        </w:rPr>
        <w:t xml:space="preserve"> – </w:t>
      </w:r>
      <w:r w:rsidR="0094367E" w:rsidRPr="0094367E">
        <w:rPr>
          <w:rFonts w:hAnsi="Times New Roman" w:cs="Times New Roman"/>
          <w:sz w:val="24"/>
          <w:szCs w:val="24"/>
        </w:rPr>
        <w:t>5666</w:t>
      </w:r>
      <w:r w:rsidRPr="0094367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4367E">
        <w:rPr>
          <w:rFonts w:hAnsi="Times New Roman" w:cs="Times New Roman"/>
          <w:sz w:val="24"/>
          <w:szCs w:val="24"/>
        </w:rPr>
        <w:t>единиц</w:t>
      </w:r>
      <w:proofErr w:type="spellEnd"/>
      <w:r w:rsidRPr="0094367E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94367E">
        <w:rPr>
          <w:rFonts w:hAnsi="Times New Roman" w:cs="Times New Roman"/>
          <w:sz w:val="24"/>
          <w:szCs w:val="24"/>
        </w:rPr>
        <w:t>год</w:t>
      </w:r>
      <w:proofErr w:type="spellEnd"/>
      <w:r w:rsidRPr="0094367E">
        <w:rPr>
          <w:rFonts w:hAnsi="Times New Roman" w:cs="Times New Roman"/>
          <w:sz w:val="24"/>
          <w:szCs w:val="24"/>
        </w:rPr>
        <w:t>;</w:t>
      </w:r>
    </w:p>
    <w:p w:rsidR="004050D7" w:rsidRPr="0094367E" w:rsidRDefault="003E29DB" w:rsidP="00067A17">
      <w:pPr>
        <w:numPr>
          <w:ilvl w:val="0"/>
          <w:numId w:val="52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94367E">
        <w:rPr>
          <w:rFonts w:hAnsi="Times New Roman" w:cs="Times New Roman"/>
          <w:sz w:val="24"/>
          <w:szCs w:val="24"/>
        </w:rPr>
        <w:t>объем</w:t>
      </w:r>
      <w:proofErr w:type="spellEnd"/>
      <w:r w:rsidRPr="0094367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4367E">
        <w:rPr>
          <w:rFonts w:hAnsi="Times New Roman" w:cs="Times New Roman"/>
          <w:sz w:val="24"/>
          <w:szCs w:val="24"/>
        </w:rPr>
        <w:t>учебного</w:t>
      </w:r>
      <w:proofErr w:type="spellEnd"/>
      <w:r w:rsidRPr="0094367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94367E">
        <w:rPr>
          <w:rFonts w:hAnsi="Times New Roman" w:cs="Times New Roman"/>
          <w:sz w:val="24"/>
          <w:szCs w:val="24"/>
        </w:rPr>
        <w:t>фонда</w:t>
      </w:r>
      <w:proofErr w:type="spellEnd"/>
      <w:r w:rsidRPr="0094367E">
        <w:rPr>
          <w:rFonts w:hAnsi="Times New Roman" w:cs="Times New Roman"/>
          <w:sz w:val="24"/>
          <w:szCs w:val="24"/>
        </w:rPr>
        <w:t xml:space="preserve"> – </w:t>
      </w:r>
      <w:r w:rsidR="0094367E" w:rsidRPr="0094367E">
        <w:rPr>
          <w:rFonts w:hAnsi="Times New Roman" w:cs="Times New Roman"/>
          <w:sz w:val="24"/>
          <w:szCs w:val="24"/>
        </w:rPr>
        <w:t xml:space="preserve">2815 </w:t>
      </w:r>
      <w:proofErr w:type="spellStart"/>
      <w:r w:rsidRPr="0094367E">
        <w:rPr>
          <w:rFonts w:hAnsi="Times New Roman" w:cs="Times New Roman"/>
          <w:sz w:val="24"/>
          <w:szCs w:val="24"/>
        </w:rPr>
        <w:t>единица</w:t>
      </w:r>
      <w:proofErr w:type="spellEnd"/>
      <w:r w:rsidRPr="0094367E">
        <w:rPr>
          <w:rFonts w:hAnsi="Times New Roman" w:cs="Times New Roman"/>
          <w:sz w:val="24"/>
          <w:szCs w:val="24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E74E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18</w:t>
      </w:r>
      <w:r w:rsidRPr="003E2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514"/>
        <w:gridCol w:w="2629"/>
        <w:gridCol w:w="3641"/>
      </w:tblGrid>
      <w:tr w:rsidR="004050D7" w:rsidRPr="008657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367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94367E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2815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94367E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1646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94367E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94367E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3420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94367E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94367E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256</w:t>
            </w:r>
          </w:p>
        </w:tc>
      </w:tr>
      <w:tr w:rsidR="0040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94367E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9436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367E">
              <w:rPr>
                <w:rFonts w:hAnsi="Times New Roman" w:cs="Times New Roman"/>
                <w:sz w:val="24"/>
                <w:szCs w:val="24"/>
                <w:lang w:val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367E">
              <w:rPr>
                <w:rFonts w:hAnsi="Times New Roman" w:cs="Times New Roman"/>
                <w:sz w:val="24"/>
                <w:szCs w:val="24"/>
              </w:rPr>
              <w:t>15</w:t>
            </w:r>
            <w:r w:rsidR="0094367E" w:rsidRPr="0094367E"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0D7" w:rsidRPr="0094367E" w:rsidRDefault="009436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367E">
              <w:rPr>
                <w:rFonts w:hAnsi="Times New Roman" w:cs="Times New Roman"/>
                <w:sz w:val="24"/>
                <w:szCs w:val="24"/>
                <w:lang w:val="ru-RU"/>
              </w:rPr>
              <w:t>1400</w:t>
            </w:r>
          </w:p>
        </w:tc>
      </w:tr>
    </w:tbl>
    <w:bookmarkEnd w:id="4"/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В конце 2024 года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организовага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по переходу на новый ФПУ, который утвердили в 2024 году (приказ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05.11.2024 № 769)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25707">
        <w:rPr>
          <w:rFonts w:hAnsi="Times New Roman" w:cs="Times New Roman"/>
          <w:sz w:val="24"/>
          <w:szCs w:val="24"/>
          <w:lang w:val="ru-RU"/>
        </w:rPr>
        <w:t xml:space="preserve">библиотеке имеются электронные образовательные ресурсы – </w:t>
      </w:r>
      <w:proofErr w:type="gramStart"/>
      <w:r w:rsidR="0058612A" w:rsidRPr="00725707">
        <w:rPr>
          <w:rFonts w:hAnsi="Times New Roman" w:cs="Times New Roman"/>
          <w:sz w:val="24"/>
          <w:szCs w:val="24"/>
          <w:lang w:val="ru-RU"/>
        </w:rPr>
        <w:t>230</w:t>
      </w:r>
      <w:r w:rsidRPr="00725707">
        <w:rPr>
          <w:rFonts w:hAnsi="Times New Roman" w:cs="Times New Roman"/>
          <w:sz w:val="24"/>
          <w:szCs w:val="24"/>
          <w:lang w:val="ru-RU"/>
        </w:rPr>
        <w:t>,  мультимедийные</w:t>
      </w:r>
      <w:proofErr w:type="gramEnd"/>
      <w:r w:rsidRPr="00725707">
        <w:rPr>
          <w:rFonts w:hAnsi="Times New Roman" w:cs="Times New Roman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</w:t>
      </w:r>
      <w:r w:rsidRPr="0058612A">
        <w:rPr>
          <w:rFonts w:hAnsi="Times New Roman" w:cs="Times New Roman"/>
          <w:sz w:val="24"/>
          <w:szCs w:val="24"/>
          <w:lang w:val="ru-RU"/>
        </w:rPr>
        <w:t xml:space="preserve">) – </w:t>
      </w:r>
      <w:r w:rsidR="0058612A" w:rsidRPr="0058612A">
        <w:rPr>
          <w:rFonts w:hAnsi="Times New Roman" w:cs="Times New Roman"/>
          <w:sz w:val="24"/>
          <w:szCs w:val="24"/>
          <w:lang w:val="ru-RU"/>
        </w:rPr>
        <w:t>1</w:t>
      </w:r>
      <w:r w:rsidRPr="0058612A">
        <w:rPr>
          <w:rFonts w:hAnsi="Times New Roman" w:cs="Times New Roman"/>
          <w:sz w:val="24"/>
          <w:szCs w:val="24"/>
          <w:lang w:val="ru-RU"/>
        </w:rPr>
        <w:t>00.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</w:t>
      </w:r>
      <w:r w:rsidRPr="00725707">
        <w:rPr>
          <w:rFonts w:hAnsi="Times New Roman" w:cs="Times New Roman"/>
          <w:sz w:val="24"/>
          <w:szCs w:val="24"/>
          <w:lang w:val="ru-RU"/>
        </w:rPr>
        <w:t>– 30 человек в день.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Фонд дополнительной литературы оцифрован полностью. </w:t>
      </w:r>
    </w:p>
    <w:p w:rsidR="004050D7" w:rsidRPr="003E29DB" w:rsidRDefault="004050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Материально-техническая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база</w:t>
      </w:r>
    </w:p>
    <w:p w:rsidR="004050D7" w:rsidRPr="0058612A" w:rsidRDefault="003E29DB" w:rsidP="0058612A">
      <w:pPr>
        <w:rPr>
          <w:rFonts w:hAnsi="Times New Roman" w:cs="Times New Roman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58612A" w:rsidRPr="0058612A">
        <w:rPr>
          <w:rFonts w:hAnsi="Times New Roman" w:cs="Times New Roman"/>
          <w:sz w:val="24"/>
          <w:szCs w:val="24"/>
          <w:lang w:val="ru-RU"/>
        </w:rPr>
        <w:t>11</w:t>
      </w:r>
      <w:r w:rsidRPr="0058612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58612A" w:rsidRPr="0058612A">
        <w:rPr>
          <w:rFonts w:hAnsi="Times New Roman" w:cs="Times New Roman"/>
          <w:sz w:val="24"/>
          <w:szCs w:val="24"/>
          <w:lang w:val="ru-RU"/>
        </w:rPr>
        <w:t>большинство</w:t>
      </w:r>
      <w:r w:rsidRPr="0058612A">
        <w:rPr>
          <w:rFonts w:hAnsi="Times New Roman" w:cs="Times New Roman"/>
          <w:sz w:val="24"/>
          <w:szCs w:val="24"/>
          <w:lang w:val="ru-RU"/>
        </w:rPr>
        <w:t xml:space="preserve"> из них оснащен</w:t>
      </w:r>
      <w:r w:rsidR="0058612A" w:rsidRPr="0058612A">
        <w:rPr>
          <w:rFonts w:hAnsi="Times New Roman" w:cs="Times New Roman"/>
          <w:sz w:val="24"/>
          <w:szCs w:val="24"/>
          <w:lang w:val="ru-RU"/>
        </w:rPr>
        <w:t>ы</w:t>
      </w:r>
      <w:r w:rsidRPr="0058612A">
        <w:rPr>
          <w:rFonts w:hAnsi="Times New Roman" w:cs="Times New Roman"/>
          <w:sz w:val="24"/>
          <w:szCs w:val="24"/>
          <w:lang w:val="ru-RU"/>
        </w:rPr>
        <w:t xml:space="preserve"> современной мультимедийной техникой</w:t>
      </w:r>
      <w:r w:rsidR="0058612A" w:rsidRPr="0058612A">
        <w:rPr>
          <w:rFonts w:hAnsi="Times New Roman" w:cs="Times New Roman"/>
          <w:sz w:val="24"/>
          <w:szCs w:val="24"/>
          <w:lang w:val="ru-RU"/>
        </w:rPr>
        <w:t>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</w:t>
      </w:r>
      <w:proofErr w:type="gram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оборудован  актовый</w:t>
      </w:r>
      <w:proofErr w:type="gram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зал. На первом этаже оборудованы столовая</w:t>
      </w:r>
      <w:r w:rsidR="005861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="00C70F53">
        <w:rPr>
          <w:rFonts w:hAnsi="Times New Roman" w:cs="Times New Roman"/>
          <w:color w:val="000000"/>
          <w:sz w:val="24"/>
          <w:szCs w:val="24"/>
          <w:lang w:val="ru-RU"/>
        </w:rPr>
        <w:t>, спортивный зал.</w:t>
      </w:r>
    </w:p>
    <w:p w:rsidR="004050D7" w:rsidRPr="0058612A" w:rsidRDefault="00E74EDD">
      <w:pPr>
        <w:rPr>
          <w:rFonts w:cstheme="minorHAnsi"/>
          <w:sz w:val="24"/>
          <w:szCs w:val="24"/>
          <w:lang w:val="ru-RU"/>
        </w:rPr>
      </w:pPr>
      <w:r w:rsidRPr="0058612A">
        <w:rPr>
          <w:rFonts w:cstheme="minorHAnsi"/>
          <w:sz w:val="24"/>
          <w:szCs w:val="24"/>
          <w:lang w:val="ru-RU"/>
        </w:rPr>
        <w:t xml:space="preserve">На территории школы построен межшкольный стадион. </w:t>
      </w:r>
      <w:r w:rsidRPr="0058612A">
        <w:rPr>
          <w:rFonts w:cstheme="minorHAnsi"/>
          <w:sz w:val="24"/>
          <w:szCs w:val="24"/>
          <w:shd w:val="clear" w:color="auto" w:fill="FFFFFF"/>
          <w:lang w:val="ru-RU"/>
        </w:rPr>
        <w:t xml:space="preserve"> На стадионе есть футбольное и хоккейное поля, беговые дорожки, прыжковая яма и места для зрителей.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</w:t>
      </w:r>
      <w:proofErr w:type="gram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химии  оснащены</w:t>
      </w:r>
      <w:proofErr w:type="gram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лабораторно-технологическим оборудованием в соответствии с перечнем, утвержденным приказом </w:t>
      </w:r>
      <w:proofErr w:type="spell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оформлении кабинетов имеются классные уголки, на которых размещены правила поведения учащихся.  Кабинеты оформлены эстетично.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4050D7" w:rsidRPr="003E29DB" w:rsidRDefault="003E29DB" w:rsidP="00067A17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C70F53">
        <w:rPr>
          <w:rFonts w:hAnsi="Times New Roman" w:cs="Times New Roman"/>
          <w:color w:val="000000"/>
          <w:sz w:val="24"/>
          <w:szCs w:val="24"/>
          <w:lang w:val="ru-RU"/>
        </w:rPr>
        <w:t>Юксеевская СОШ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</w:t>
      </w:r>
      <w:r w:rsidR="00C70F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0F53" w:rsidRDefault="00C70F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E29DB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E29DB">
        <w:rPr>
          <w:b/>
          <w:bCs/>
          <w:color w:val="252525"/>
          <w:spacing w:val="-2"/>
          <w:sz w:val="42"/>
          <w:szCs w:val="42"/>
          <w:lang w:val="ru-RU"/>
        </w:rPr>
        <w:t>Результаты анализа показателей деятельности организации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3"/>
        <w:gridCol w:w="1498"/>
        <w:gridCol w:w="1405"/>
      </w:tblGrid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0D7" w:rsidRDefault="003E29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050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Default="003E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526C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526CD1">
              <w:rPr>
                <w:rFonts w:hAnsi="Times New Roman" w:cs="Times New Roman"/>
                <w:sz w:val="24"/>
                <w:szCs w:val="24"/>
              </w:rPr>
              <w:t> </w:t>
            </w: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526C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526CD1">
              <w:rPr>
                <w:rFonts w:hAnsi="Times New Roman" w:cs="Times New Roman"/>
                <w:sz w:val="24"/>
                <w:szCs w:val="24"/>
              </w:rPr>
              <w:t> </w:t>
            </w: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526C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526C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526CD1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  <w:r w:rsidR="003E29DB"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  <w:r w:rsidR="003E29DB" w:rsidRPr="00526CD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выпускников 9-го класса, которые получили неудовлетворительные результаты на </w:t>
            </w: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ГИА по математике, от общей численности выпускников 9-го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72570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72570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72570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72570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25707">
              <w:rPr>
                <w:rFonts w:hAnsi="Times New Roman" w:cs="Times New Roman"/>
                <w:sz w:val="24"/>
                <w:szCs w:val="24"/>
              </w:rPr>
              <w:t>0 (</w:t>
            </w:r>
            <w:r w:rsidRPr="00725707">
              <w:rPr>
                <w:rFonts w:hAnsi="Times New Roman" w:cs="Times New Roman"/>
                <w:sz w:val="24"/>
                <w:szCs w:val="24"/>
                <w:lang w:val="ru-RU"/>
              </w:rPr>
              <w:t>7,6</w:t>
            </w:r>
            <w:r w:rsidRPr="0072570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72570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  <w:lang w:val="ru-RU"/>
              </w:rPr>
              <w:t>131</w:t>
            </w:r>
            <w:r w:rsidR="003E29DB" w:rsidRPr="00725707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3E29DB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4E41CE" w:rsidRDefault="004E41CE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4E41CE" w:rsidRDefault="004E41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4E41CE" w:rsidRDefault="004E41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4E41CE" w:rsidRDefault="004E41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4E41CE" w:rsidRDefault="004E41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4E41CE" w:rsidRDefault="004E41CE">
            <w:pPr>
              <w:rPr>
                <w:rFonts w:hAnsi="Times New Roman" w:cs="Times New Roman"/>
                <w:sz w:val="24"/>
                <w:szCs w:val="24"/>
              </w:rPr>
            </w:pP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3E29DB" w:rsidRPr="004E41CE">
              <w:rPr>
                <w:rFonts w:hAnsi="Times New Roman" w:cs="Times New Roman"/>
                <w:sz w:val="24"/>
                <w:szCs w:val="24"/>
              </w:rPr>
              <w:t>(5</w:t>
            </w: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2,6</w:t>
            </w:r>
            <w:r w:rsidR="003E29DB" w:rsidRPr="004E41C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4E41CE" w:rsidRDefault="004E41CE">
            <w:pPr>
              <w:rPr>
                <w:rFonts w:hAnsi="Times New Roman" w:cs="Times New Roman"/>
                <w:sz w:val="24"/>
                <w:szCs w:val="24"/>
              </w:rPr>
            </w:pP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3E29DB" w:rsidRPr="004E41C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15,7</w:t>
            </w:r>
            <w:r w:rsidR="003E29DB" w:rsidRPr="004E41C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4E41CE" w:rsidRDefault="004E41CE">
            <w:pPr>
              <w:rPr>
                <w:rFonts w:hAnsi="Times New Roman" w:cs="Times New Roman"/>
                <w:sz w:val="24"/>
                <w:szCs w:val="24"/>
              </w:rPr>
            </w:pP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3E29DB" w:rsidRPr="004E41C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E41CE">
              <w:rPr>
                <w:rFonts w:hAnsi="Times New Roman" w:cs="Times New Roman"/>
                <w:sz w:val="24"/>
                <w:szCs w:val="24"/>
                <w:lang w:val="ru-RU"/>
              </w:rPr>
              <w:t>36,8</w:t>
            </w:r>
            <w:r w:rsidR="003E29DB" w:rsidRPr="004E41C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4050D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D316B0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D316B0">
              <w:rPr>
                <w:rFonts w:hAnsi="Times New Roman" w:cs="Times New Roman"/>
                <w:sz w:val="24"/>
                <w:szCs w:val="24"/>
              </w:rPr>
              <w:t>5 (2</w:t>
            </w:r>
            <w:r w:rsidR="00D316B0" w:rsidRPr="00D316B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316B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D316B0" w:rsidRDefault="00D316B0">
            <w:pPr>
              <w:rPr>
                <w:rFonts w:hAnsi="Times New Roman" w:cs="Times New Roman"/>
                <w:sz w:val="24"/>
                <w:szCs w:val="24"/>
              </w:rPr>
            </w:pPr>
            <w:r w:rsidRPr="00D316B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3E29DB" w:rsidRPr="00D316B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316B0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  <w:r w:rsidR="003E29DB" w:rsidRPr="00D316B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D316B0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D316B0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3E29DB" w:rsidRPr="00D316B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316B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3E29DB" w:rsidRPr="00D316B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3E29DB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D316B0">
              <w:rPr>
                <w:rFonts w:hAnsi="Times New Roman" w:cs="Times New Roman"/>
                <w:sz w:val="24"/>
                <w:szCs w:val="24"/>
              </w:rPr>
              <w:t>20 (</w:t>
            </w:r>
            <w:r w:rsidR="00D316B0" w:rsidRPr="00D316B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D316B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050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3E29DB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526CD1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FD3B6A" w:rsidRDefault="003E29D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D3B6A">
              <w:rPr>
                <w:rFonts w:hAnsi="Times New Roman" w:cs="Times New Roman"/>
                <w:sz w:val="24"/>
                <w:szCs w:val="24"/>
              </w:rPr>
              <w:t>0</w:t>
            </w:r>
            <w:r w:rsidR="00FD3B6A" w:rsidRPr="00FD3B6A">
              <w:rPr>
                <w:rFonts w:hAnsi="Times New Roman" w:cs="Times New Roman"/>
                <w:sz w:val="24"/>
                <w:szCs w:val="24"/>
                <w:lang w:val="ru-RU"/>
              </w:rPr>
              <w:t>, 26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94367E" w:rsidRDefault="0094367E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367E">
              <w:rPr>
                <w:rFonts w:hAnsi="Times New Roman" w:cs="Times New Roman"/>
                <w:sz w:val="24"/>
                <w:szCs w:val="24"/>
                <w:lang w:val="ru-RU"/>
              </w:rPr>
              <w:t>91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3E29DB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570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570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5707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526CD1">
              <w:rPr>
                <w:rFonts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4050D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725707" w:rsidRDefault="003E29DB">
            <w:pPr>
              <w:rPr>
                <w:rFonts w:hAnsi="Times New Roman" w:cs="Times New Roman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72570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25707">
              <w:rPr>
                <w:rFonts w:hAnsi="Times New Roman" w:cs="Times New Roman"/>
                <w:sz w:val="24"/>
                <w:szCs w:val="24"/>
                <w:lang w:val="ru-RU"/>
              </w:rPr>
              <w:t>131</w:t>
            </w:r>
            <w:r w:rsidR="003E29DB" w:rsidRPr="00725707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4050D7" w:rsidTr="00526CD1"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CD1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526CD1" w:rsidRDefault="003E29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26CD1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r w:rsidRPr="00526CD1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0D7" w:rsidRPr="00C70F53" w:rsidRDefault="00FD3B6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D3B6A">
              <w:rPr>
                <w:lang w:val="ru-RU"/>
              </w:rPr>
              <w:t>14.88</w:t>
            </w:r>
            <w:r w:rsidR="003E29DB" w:rsidRPr="00C70F53">
              <w:rPr>
                <w:color w:val="FF0000"/>
              </w:rPr>
              <w:br/>
            </w:r>
          </w:p>
        </w:tc>
      </w:tr>
    </w:tbl>
    <w:p w:rsidR="004050D7" w:rsidRPr="003E29DB" w:rsidRDefault="004050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0D7" w:rsidRPr="003E29DB" w:rsidRDefault="003E29D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E29DB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Вывод по результатам самообследования</w:t>
      </w:r>
    </w:p>
    <w:p w:rsidR="00C70F53" w:rsidRDefault="003E29DB" w:rsidP="00C70F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  <w:r w:rsidR="00C70F53" w:rsidRPr="00C70F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050D7" w:rsidRPr="003E29DB" w:rsidRDefault="00C70F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обучающихся Школы. 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и ООО, учителя прошли обучение </w:t>
      </w:r>
      <w:proofErr w:type="gramStart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по  профессиональным</w:t>
      </w:r>
      <w:proofErr w:type="gramEnd"/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4050D7" w:rsidRPr="003E29DB" w:rsidRDefault="003E29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9DB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4050D7" w:rsidRPr="001A549E" w:rsidRDefault="004050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050D7" w:rsidRPr="001A549E" w:rsidSect="006B6407">
      <w:pgSz w:w="11907" w:h="16839"/>
      <w:pgMar w:top="709" w:right="1440" w:bottom="1440" w:left="127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5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85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10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E0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87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2C5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713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C67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35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947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1A1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624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0F1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ED6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2B0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E73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E96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F97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555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782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C15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6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2F5B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A76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154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8C5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3E7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30683D"/>
    <w:multiLevelType w:val="multilevel"/>
    <w:tmpl w:val="6B0C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B36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EE5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335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585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CB0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421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224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BD6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F61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D41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750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243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184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F65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704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477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CE1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EF640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416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9C6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325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4F3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5E7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5330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4B4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597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4FA7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873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635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CDE2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822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55"/>
  </w:num>
  <w:num w:numId="3">
    <w:abstractNumId w:val="57"/>
  </w:num>
  <w:num w:numId="4">
    <w:abstractNumId w:val="35"/>
  </w:num>
  <w:num w:numId="5">
    <w:abstractNumId w:val="12"/>
  </w:num>
  <w:num w:numId="6">
    <w:abstractNumId w:val="30"/>
  </w:num>
  <w:num w:numId="7">
    <w:abstractNumId w:val="54"/>
  </w:num>
  <w:num w:numId="8">
    <w:abstractNumId w:val="1"/>
  </w:num>
  <w:num w:numId="9">
    <w:abstractNumId w:val="31"/>
  </w:num>
  <w:num w:numId="10">
    <w:abstractNumId w:val="17"/>
  </w:num>
  <w:num w:numId="11">
    <w:abstractNumId w:val="3"/>
  </w:num>
  <w:num w:numId="12">
    <w:abstractNumId w:val="11"/>
  </w:num>
  <w:num w:numId="13">
    <w:abstractNumId w:val="56"/>
  </w:num>
  <w:num w:numId="14">
    <w:abstractNumId w:val="49"/>
  </w:num>
  <w:num w:numId="15">
    <w:abstractNumId w:val="38"/>
  </w:num>
  <w:num w:numId="16">
    <w:abstractNumId w:val="9"/>
  </w:num>
  <w:num w:numId="17">
    <w:abstractNumId w:val="14"/>
  </w:num>
  <w:num w:numId="18">
    <w:abstractNumId w:val="27"/>
  </w:num>
  <w:num w:numId="19">
    <w:abstractNumId w:val="15"/>
  </w:num>
  <w:num w:numId="20">
    <w:abstractNumId w:val="43"/>
  </w:num>
  <w:num w:numId="21">
    <w:abstractNumId w:val="47"/>
  </w:num>
  <w:num w:numId="22">
    <w:abstractNumId w:val="5"/>
  </w:num>
  <w:num w:numId="23">
    <w:abstractNumId w:val="40"/>
  </w:num>
  <w:num w:numId="24">
    <w:abstractNumId w:val="59"/>
  </w:num>
  <w:num w:numId="25">
    <w:abstractNumId w:val="48"/>
  </w:num>
  <w:num w:numId="26">
    <w:abstractNumId w:val="25"/>
  </w:num>
  <w:num w:numId="27">
    <w:abstractNumId w:val="46"/>
  </w:num>
  <w:num w:numId="28">
    <w:abstractNumId w:val="19"/>
  </w:num>
  <w:num w:numId="29">
    <w:abstractNumId w:val="7"/>
  </w:num>
  <w:num w:numId="30">
    <w:abstractNumId w:val="37"/>
  </w:num>
  <w:num w:numId="31">
    <w:abstractNumId w:val="24"/>
  </w:num>
  <w:num w:numId="32">
    <w:abstractNumId w:val="0"/>
  </w:num>
  <w:num w:numId="33">
    <w:abstractNumId w:val="58"/>
  </w:num>
  <w:num w:numId="34">
    <w:abstractNumId w:val="8"/>
  </w:num>
  <w:num w:numId="35">
    <w:abstractNumId w:val="42"/>
  </w:num>
  <w:num w:numId="36">
    <w:abstractNumId w:val="44"/>
  </w:num>
  <w:num w:numId="37">
    <w:abstractNumId w:val="23"/>
  </w:num>
  <w:num w:numId="38">
    <w:abstractNumId w:val="36"/>
  </w:num>
  <w:num w:numId="39">
    <w:abstractNumId w:val="16"/>
  </w:num>
  <w:num w:numId="40">
    <w:abstractNumId w:val="53"/>
  </w:num>
  <w:num w:numId="41">
    <w:abstractNumId w:val="45"/>
  </w:num>
  <w:num w:numId="42">
    <w:abstractNumId w:val="10"/>
  </w:num>
  <w:num w:numId="43">
    <w:abstractNumId w:val="6"/>
  </w:num>
  <w:num w:numId="44">
    <w:abstractNumId w:val="2"/>
  </w:num>
  <w:num w:numId="45">
    <w:abstractNumId w:val="18"/>
  </w:num>
  <w:num w:numId="46">
    <w:abstractNumId w:val="52"/>
  </w:num>
  <w:num w:numId="47">
    <w:abstractNumId w:val="26"/>
  </w:num>
  <w:num w:numId="48">
    <w:abstractNumId w:val="32"/>
  </w:num>
  <w:num w:numId="49">
    <w:abstractNumId w:val="39"/>
  </w:num>
  <w:num w:numId="50">
    <w:abstractNumId w:val="20"/>
  </w:num>
  <w:num w:numId="51">
    <w:abstractNumId w:val="4"/>
  </w:num>
  <w:num w:numId="52">
    <w:abstractNumId w:val="22"/>
  </w:num>
  <w:num w:numId="53">
    <w:abstractNumId w:val="29"/>
  </w:num>
  <w:num w:numId="54">
    <w:abstractNumId w:val="34"/>
  </w:num>
  <w:num w:numId="55">
    <w:abstractNumId w:val="51"/>
  </w:num>
  <w:num w:numId="56">
    <w:abstractNumId w:val="41"/>
  </w:num>
  <w:num w:numId="57">
    <w:abstractNumId w:val="13"/>
  </w:num>
  <w:num w:numId="58">
    <w:abstractNumId w:val="21"/>
  </w:num>
  <w:num w:numId="59">
    <w:abstractNumId w:val="50"/>
  </w:num>
  <w:num w:numId="60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7A17"/>
    <w:rsid w:val="00111650"/>
    <w:rsid w:val="001A549E"/>
    <w:rsid w:val="001F370D"/>
    <w:rsid w:val="002952E4"/>
    <w:rsid w:val="002A0F47"/>
    <w:rsid w:val="002D33B1"/>
    <w:rsid w:val="002D3591"/>
    <w:rsid w:val="00315B46"/>
    <w:rsid w:val="00324595"/>
    <w:rsid w:val="003514A0"/>
    <w:rsid w:val="003C2EF4"/>
    <w:rsid w:val="003E29DB"/>
    <w:rsid w:val="004050D7"/>
    <w:rsid w:val="00422AB6"/>
    <w:rsid w:val="004E41CE"/>
    <w:rsid w:val="004F5A61"/>
    <w:rsid w:val="004F7E17"/>
    <w:rsid w:val="00526CD1"/>
    <w:rsid w:val="0058612A"/>
    <w:rsid w:val="005A05CE"/>
    <w:rsid w:val="00614717"/>
    <w:rsid w:val="00653AF6"/>
    <w:rsid w:val="00654C8E"/>
    <w:rsid w:val="006B6407"/>
    <w:rsid w:val="006C3D2C"/>
    <w:rsid w:val="00725707"/>
    <w:rsid w:val="00777ACB"/>
    <w:rsid w:val="00826C6B"/>
    <w:rsid w:val="00865775"/>
    <w:rsid w:val="008661AA"/>
    <w:rsid w:val="00867941"/>
    <w:rsid w:val="0094367E"/>
    <w:rsid w:val="009F3E90"/>
    <w:rsid w:val="00AA4438"/>
    <w:rsid w:val="00B66BA7"/>
    <w:rsid w:val="00B73A5A"/>
    <w:rsid w:val="00B743D9"/>
    <w:rsid w:val="00B80646"/>
    <w:rsid w:val="00B9364D"/>
    <w:rsid w:val="00C4641E"/>
    <w:rsid w:val="00C70F53"/>
    <w:rsid w:val="00CD10DC"/>
    <w:rsid w:val="00D316B0"/>
    <w:rsid w:val="00D85A21"/>
    <w:rsid w:val="00DE4B01"/>
    <w:rsid w:val="00E34E8E"/>
    <w:rsid w:val="00E438A1"/>
    <w:rsid w:val="00E74EDD"/>
    <w:rsid w:val="00F01E19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E3659-9208-4979-96D4-98B32F86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6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rsid w:val="003E29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7ACB"/>
    <w:pPr>
      <w:ind w:left="720"/>
      <w:contextualSpacing/>
    </w:pPr>
  </w:style>
  <w:style w:type="table" w:customStyle="1" w:styleId="6">
    <w:name w:val="Сетка таблицы6"/>
    <w:basedOn w:val="a1"/>
    <w:next w:val="a5"/>
    <w:uiPriority w:val="39"/>
    <w:rsid w:val="003C2EF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C2E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85A21"/>
    <w:pPr>
      <w:spacing w:before="0" w:after="0"/>
    </w:pPr>
  </w:style>
  <w:style w:type="character" w:customStyle="1" w:styleId="30">
    <w:name w:val="Заголовок 3 Знак"/>
    <w:basedOn w:val="a0"/>
    <w:link w:val="3"/>
    <w:uiPriority w:val="9"/>
    <w:rsid w:val="00C46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64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641E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3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9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1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9413</Words>
  <Characters>53656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Завуч</cp:lastModifiedBy>
  <cp:revision>20</cp:revision>
  <cp:lastPrinted>2025-04-15T10:15:00Z</cp:lastPrinted>
  <dcterms:created xsi:type="dcterms:W3CDTF">2025-04-11T14:37:00Z</dcterms:created>
  <dcterms:modified xsi:type="dcterms:W3CDTF">2025-04-17T07:53:00Z</dcterms:modified>
</cp:coreProperties>
</file>